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C524" w14:textId="6B805992" w:rsidR="00561870" w:rsidRPr="00B94A88" w:rsidRDefault="00717A66" w:rsidP="005966E2">
      <w:pPr>
        <w:pStyle w:val="Title"/>
      </w:pPr>
      <w:r>
        <w:t>63</w:t>
      </w:r>
      <w:r w:rsidR="00016466">
        <w:t>5</w:t>
      </w:r>
      <w:r w:rsidR="00016466" w:rsidRPr="00D03047">
        <w:rPr>
          <w:vertAlign w:val="superscript"/>
        </w:rPr>
        <w:t>th</w:t>
      </w:r>
      <w:r w:rsidR="00D03047">
        <w:t xml:space="preserve"> </w:t>
      </w:r>
      <w:r w:rsidR="00561870" w:rsidRPr="00B94A88">
        <w:t>Policy Board Meeting</w:t>
      </w:r>
    </w:p>
    <w:p w14:paraId="174B97F3" w14:textId="77777777" w:rsidR="00561870" w:rsidRPr="00B94A88" w:rsidRDefault="008849B0" w:rsidP="00561870">
      <w:pPr>
        <w:pStyle w:val="Title"/>
      </w:pPr>
      <w:r>
        <w:t>Fargo-Moorhead</w:t>
      </w:r>
      <w:r w:rsidR="00561870" w:rsidRPr="00B94A88">
        <w:t xml:space="preserve"> Metropolitan Council of Governments</w:t>
      </w:r>
    </w:p>
    <w:p w14:paraId="4A10FCA6" w14:textId="0151D4FB" w:rsidR="00561870" w:rsidRPr="00B94A88" w:rsidRDefault="00417244" w:rsidP="00561870">
      <w:pPr>
        <w:pStyle w:val="Title"/>
      </w:pPr>
      <w:r>
        <w:t>Thursday</w:t>
      </w:r>
      <w:r w:rsidR="00561870" w:rsidRPr="00B94A88">
        <w:t xml:space="preserve">, </w:t>
      </w:r>
      <w:r w:rsidR="00B06E44">
        <w:t>October 17</w:t>
      </w:r>
      <w:r w:rsidR="00ED4C65">
        <w:t>,</w:t>
      </w:r>
      <w:r w:rsidR="004B1FEF">
        <w:t xml:space="preserve"> 20</w:t>
      </w:r>
      <w:r w:rsidR="001D0F62">
        <w:t>2</w:t>
      </w:r>
      <w:r w:rsidR="00533035">
        <w:t>4</w:t>
      </w:r>
      <w:r w:rsidR="00E068C0" w:rsidRPr="00B94A88">
        <w:t xml:space="preserve"> </w:t>
      </w:r>
      <w:r w:rsidR="00561870" w:rsidRPr="00B94A88">
        <w:t xml:space="preserve">– 4:00 </w:t>
      </w:r>
      <w:r w:rsidR="00A70603">
        <w:t>PM</w:t>
      </w:r>
    </w:p>
    <w:bookmarkStart w:id="0" w:name="_MON_1789988446"/>
    <w:bookmarkEnd w:id="0"/>
    <w:p w14:paraId="19EB86D7" w14:textId="77BE634B" w:rsidR="00FF592D" w:rsidRPr="00B94A88" w:rsidRDefault="006C516A" w:rsidP="000C5744">
      <w:pPr>
        <w:pStyle w:val="Subtitle"/>
      </w:pPr>
      <w:r>
        <w:object w:dxaOrig="8028" w:dyaOrig="9975" w14:anchorId="17CF2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98.75pt" o:ole="">
            <v:imagedata r:id="rId8" o:title=""/>
          </v:shape>
          <o:OLEObject Type="Embed" ProgID="Excel.Sheet.12" ShapeID="_x0000_i1025" DrawAspect="Content" ObjectID="_1797429109" r:id="rId9"/>
        </w:object>
      </w:r>
    </w:p>
    <w:p w14:paraId="04B7E191" w14:textId="77777777" w:rsidR="00561870" w:rsidRPr="00B94A88" w:rsidRDefault="00743C34" w:rsidP="00823060">
      <w:pPr>
        <w:pStyle w:val="Heading1"/>
        <w:numPr>
          <w:ilvl w:val="0"/>
          <w:numId w:val="0"/>
        </w:numPr>
      </w:pPr>
      <w:r>
        <w:t>1a</w:t>
      </w:r>
      <w:r w:rsidR="00823060" w:rsidRPr="00B94A88">
        <w:t>.</w:t>
      </w:r>
      <w:r w:rsidR="00823060" w:rsidRPr="00B94A88">
        <w:tab/>
      </w:r>
      <w:r w:rsidR="00973D0A" w:rsidRPr="00B94A88">
        <w:t xml:space="preserve">MEETING CALLED TO ORDER, WELCOME, AND INTRODUCTIONS, </w:t>
      </w:r>
      <w:r w:rsidR="00973D0A" w:rsidRPr="00B94A88">
        <w:rPr>
          <w:u w:val="single"/>
        </w:rPr>
        <w:t>convened</w:t>
      </w:r>
    </w:p>
    <w:p w14:paraId="1D55284F" w14:textId="66613206" w:rsidR="00973D0A" w:rsidRPr="00B94A88" w:rsidRDefault="00F61186" w:rsidP="00973D0A">
      <w:pPr>
        <w:pStyle w:val="BodyText2"/>
      </w:pPr>
      <w:r w:rsidRPr="00B94A88">
        <w:t xml:space="preserve">The meeting was called to order at 4:00 </w:t>
      </w:r>
      <w:r w:rsidR="00A70603">
        <w:t>PM</w:t>
      </w:r>
      <w:r w:rsidRPr="00B94A88">
        <w:t xml:space="preserve">, on </w:t>
      </w:r>
      <w:r w:rsidR="009C219E">
        <w:t>October 17</w:t>
      </w:r>
      <w:r w:rsidR="008815D2">
        <w:t>,</w:t>
      </w:r>
      <w:r w:rsidR="00490D72">
        <w:t xml:space="preserve"> 202</w:t>
      </w:r>
      <w:r w:rsidR="009915AD">
        <w:t>4</w:t>
      </w:r>
      <w:r w:rsidRPr="00B94A88">
        <w:t xml:space="preserve"> by </w:t>
      </w:r>
      <w:r w:rsidR="002033A8" w:rsidRPr="00B94A88">
        <w:t>Chair</w:t>
      </w:r>
      <w:r w:rsidR="006F77BD" w:rsidRPr="00B94A88">
        <w:t xml:space="preserve"> </w:t>
      </w:r>
      <w:r w:rsidR="009915AD">
        <w:t>Breitling</w:t>
      </w:r>
      <w:r w:rsidR="00490D72">
        <w:t>,</w:t>
      </w:r>
      <w:r w:rsidR="001C64C9" w:rsidRPr="00B94A88">
        <w:t xml:space="preserve"> </w:t>
      </w:r>
      <w:r w:rsidRPr="00B94A88">
        <w:t>noting a quorum was present</w:t>
      </w:r>
      <w:r w:rsidR="006132FB" w:rsidRPr="00B94A88">
        <w:t xml:space="preserve">. </w:t>
      </w:r>
      <w:r w:rsidRPr="00B94A88">
        <w:t>Introductions were made.</w:t>
      </w:r>
    </w:p>
    <w:p w14:paraId="66F80DC1" w14:textId="7B65B3E0" w:rsidR="00973D0A" w:rsidRPr="00B94A88" w:rsidRDefault="00743C34" w:rsidP="00AC57EC">
      <w:pPr>
        <w:pStyle w:val="Heading2"/>
        <w:numPr>
          <w:ilvl w:val="0"/>
          <w:numId w:val="0"/>
        </w:numPr>
        <w:ind w:left="720" w:hanging="720"/>
        <w:rPr>
          <w:u w:val="single"/>
        </w:rPr>
      </w:pPr>
      <w:r>
        <w:lastRenderedPageBreak/>
        <w:t>1b</w:t>
      </w:r>
      <w:r w:rsidR="00823060" w:rsidRPr="00B94A88">
        <w:t>.</w:t>
      </w:r>
      <w:r w:rsidR="00823060" w:rsidRPr="00B94A88">
        <w:tab/>
      </w:r>
      <w:r w:rsidR="00973D0A" w:rsidRPr="00B94A88">
        <w:t>Approve Order and Contents of Overall Agenda</w:t>
      </w:r>
      <w:r w:rsidR="00B06E44">
        <w:t xml:space="preserve"> with the addition of 3a. Public Comment Opportunity</w:t>
      </w:r>
      <w:r w:rsidR="00973D0A" w:rsidRPr="00B94A88">
        <w:t xml:space="preserve">, </w:t>
      </w:r>
      <w:r w:rsidR="00973D0A" w:rsidRPr="00B94A88">
        <w:rPr>
          <w:u w:val="single"/>
        </w:rPr>
        <w:t>approved</w:t>
      </w:r>
    </w:p>
    <w:p w14:paraId="553481A6" w14:textId="59257243"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asked for approval for the overall agenda</w:t>
      </w:r>
      <w:r w:rsidR="00B06E44">
        <w:t>, including 3a. Public Comment Opportunity and moving 2025-2026 UPWP &amp; Budget to 3b.</w:t>
      </w:r>
    </w:p>
    <w:p w14:paraId="5A5EA3A8" w14:textId="3C3FC7EE" w:rsidR="00F61186" w:rsidRPr="00B94A88" w:rsidRDefault="00F61186" w:rsidP="00F61186">
      <w:pPr>
        <w:pStyle w:val="BodyText3"/>
      </w:pPr>
      <w:r w:rsidRPr="00B94A88">
        <w:rPr>
          <w:i/>
        </w:rPr>
        <w:t>MOTION</w:t>
      </w:r>
      <w:r w:rsidR="00877430" w:rsidRPr="00B94A88">
        <w:t>: Approve the contents of the Overall Agenda</w:t>
      </w:r>
      <w:r w:rsidR="00B06E44">
        <w:t xml:space="preserve"> with the inclusion of 3a. Public Comment Opportunity</w:t>
      </w:r>
      <w:r w:rsidR="00877430" w:rsidRPr="00B94A88">
        <w:t xml:space="preserve"> of the </w:t>
      </w:r>
      <w:r w:rsidR="000973C3">
        <w:t>October 17</w:t>
      </w:r>
      <w:r w:rsidR="001566D2">
        <w:t>th</w:t>
      </w:r>
      <w:r w:rsidR="000973C3">
        <w:t xml:space="preserve">, </w:t>
      </w:r>
      <w:r w:rsidR="00490D72">
        <w:t>202</w:t>
      </w:r>
      <w:r w:rsidR="009915AD">
        <w:t>4</w:t>
      </w:r>
      <w:r w:rsidR="00877430" w:rsidRPr="00B94A88">
        <w:t xml:space="preserve"> Policy Board Meeting.</w:t>
      </w:r>
    </w:p>
    <w:p w14:paraId="7BB94283" w14:textId="12239F1F" w:rsidR="00F61186" w:rsidRPr="00B94A88" w:rsidRDefault="007C156C" w:rsidP="00F61186">
      <w:pPr>
        <w:pStyle w:val="BodyText3"/>
      </w:pPr>
      <w:r w:rsidRPr="00B94A88">
        <w:t xml:space="preserve">Mr. </w:t>
      </w:r>
      <w:r w:rsidR="00C15FDD">
        <w:t>Olson</w:t>
      </w:r>
      <w:r w:rsidR="00F61186" w:rsidRPr="00B94A88">
        <w:t xml:space="preserve"> moved, seconded by </w:t>
      </w:r>
      <w:r w:rsidRPr="00B94A88">
        <w:t>M</w:t>
      </w:r>
      <w:r w:rsidR="00C15FDD">
        <w:t>s</w:t>
      </w:r>
      <w:r w:rsidRPr="00B94A88">
        <w:t xml:space="preserve">. </w:t>
      </w:r>
      <w:r w:rsidR="00C15FDD">
        <w:t>Kolpack</w:t>
      </w:r>
      <w:r w:rsidR="00877430" w:rsidRPr="00B94A88">
        <w:t>.</w:t>
      </w:r>
      <w:r w:rsidRPr="00B94A88">
        <w:t xml:space="preserve"> </w:t>
      </w:r>
    </w:p>
    <w:p w14:paraId="0D399DAB" w14:textId="77777777" w:rsidR="00877430" w:rsidRPr="00B94A88" w:rsidRDefault="00877430" w:rsidP="00F61186">
      <w:pPr>
        <w:pStyle w:val="BodyText3"/>
      </w:pPr>
      <w:r w:rsidRPr="00B94A88">
        <w:rPr>
          <w:i/>
        </w:rPr>
        <w:t xml:space="preserve">MOTION, </w:t>
      </w:r>
      <w:r w:rsidRPr="00B94A88">
        <w:t>passed</w:t>
      </w:r>
    </w:p>
    <w:p w14:paraId="7662692F" w14:textId="77777777" w:rsidR="00F61186" w:rsidRPr="00B94A88" w:rsidRDefault="00F61186" w:rsidP="00F61186">
      <w:pPr>
        <w:pStyle w:val="BodyText3"/>
      </w:pPr>
      <w:r w:rsidRPr="00B94A88">
        <w:t>Motion carried unanimously.</w:t>
      </w:r>
    </w:p>
    <w:p w14:paraId="386A1587" w14:textId="77777777" w:rsidR="00973D0A" w:rsidRPr="00B94A88" w:rsidRDefault="00743C34" w:rsidP="00823060">
      <w:pPr>
        <w:pStyle w:val="Heading2"/>
        <w:numPr>
          <w:ilvl w:val="0"/>
          <w:numId w:val="0"/>
        </w:numPr>
      </w:pPr>
      <w:r>
        <w:t>1c</w:t>
      </w:r>
      <w:r w:rsidR="00823060" w:rsidRPr="00B94A88">
        <w:t>.</w:t>
      </w:r>
      <w:r w:rsidR="00823060" w:rsidRPr="00B94A88">
        <w:tab/>
      </w:r>
      <w:r w:rsidR="00973D0A" w:rsidRPr="00B94A88">
        <w:t xml:space="preserve">Past Meeting Minutes, </w:t>
      </w:r>
      <w:r w:rsidR="00973D0A" w:rsidRPr="00B94A88">
        <w:rPr>
          <w:u w:val="single"/>
        </w:rPr>
        <w:t>approved</w:t>
      </w:r>
    </w:p>
    <w:p w14:paraId="58C8B3C8" w14:textId="2121DC42"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 xml:space="preserve">asked for approval of the Minutes of the </w:t>
      </w:r>
      <w:r w:rsidR="000973C3">
        <w:t>September 19</w:t>
      </w:r>
      <w:r w:rsidR="008815D2">
        <w:t>,</w:t>
      </w:r>
      <w:r w:rsidR="00F61186" w:rsidRPr="00B94A88">
        <w:t xml:space="preserve"> 20</w:t>
      </w:r>
      <w:r w:rsidR="001D0F62">
        <w:t>2</w:t>
      </w:r>
      <w:r w:rsidR="009915AD">
        <w:t>4</w:t>
      </w:r>
      <w:r w:rsidR="00917862">
        <w:t xml:space="preserve"> </w:t>
      </w:r>
      <w:r w:rsidR="000973C3">
        <w:t xml:space="preserve">and the September 26, 2024 Special </w:t>
      </w:r>
      <w:r w:rsidR="00F61186" w:rsidRPr="00B94A88">
        <w:t>Meeting.</w:t>
      </w:r>
    </w:p>
    <w:p w14:paraId="26A5F465" w14:textId="1B7FE7B7" w:rsidR="00F61186" w:rsidRPr="00B94A88" w:rsidRDefault="00F61186" w:rsidP="00F61186">
      <w:pPr>
        <w:pStyle w:val="BodyText3"/>
      </w:pPr>
      <w:r w:rsidRPr="00B94A88">
        <w:rPr>
          <w:i/>
        </w:rPr>
        <w:t>MOTION</w:t>
      </w:r>
      <w:r w:rsidR="00877430" w:rsidRPr="00B94A88">
        <w:t>: Approve th</w:t>
      </w:r>
      <w:r w:rsidR="00E068C0" w:rsidRPr="00B94A88">
        <w:t xml:space="preserve">e </w:t>
      </w:r>
      <w:r w:rsidR="000973C3">
        <w:t>September 19</w:t>
      </w:r>
      <w:r w:rsidR="008815D2">
        <w:t>,</w:t>
      </w:r>
      <w:r w:rsidR="00877430" w:rsidRPr="00B94A88">
        <w:t xml:space="preserve"> 20</w:t>
      </w:r>
      <w:r w:rsidR="001D0F62">
        <w:t>2</w:t>
      </w:r>
      <w:r w:rsidR="009915AD">
        <w:t>4</w:t>
      </w:r>
      <w:r w:rsidR="000973C3">
        <w:t xml:space="preserve"> and September 26, 2024 Special</w:t>
      </w:r>
      <w:r w:rsidR="00877430" w:rsidRPr="00B94A88">
        <w:t xml:space="preserve"> Policy Board Meeting Minutes.</w:t>
      </w:r>
    </w:p>
    <w:p w14:paraId="479DA061" w14:textId="7F24F448" w:rsidR="00F61186" w:rsidRPr="00B94A88" w:rsidRDefault="007C156C" w:rsidP="00F61186">
      <w:pPr>
        <w:pStyle w:val="BodyText3"/>
      </w:pPr>
      <w:r w:rsidRPr="00B94A88">
        <w:t xml:space="preserve">Mr. </w:t>
      </w:r>
      <w:r w:rsidR="00C15FDD">
        <w:t>Piepkorn</w:t>
      </w:r>
      <w:r w:rsidR="00F61186" w:rsidRPr="00B94A88">
        <w:t xml:space="preserve"> moved, seconded by </w:t>
      </w:r>
      <w:r w:rsidR="00D14852" w:rsidRPr="00B94A88">
        <w:t>M</w:t>
      </w:r>
      <w:r w:rsidR="00C15FDD">
        <w:t>s</w:t>
      </w:r>
      <w:r w:rsidR="00D14852" w:rsidRPr="00B94A88">
        <w:t xml:space="preserve">. </w:t>
      </w:r>
      <w:r w:rsidR="00C15FDD">
        <w:t>Kolpack</w:t>
      </w:r>
      <w:r w:rsidR="00877430" w:rsidRPr="00B94A88">
        <w:t>.</w:t>
      </w:r>
      <w:r w:rsidR="00F61186" w:rsidRPr="00B94A88">
        <w:t xml:space="preserve"> </w:t>
      </w:r>
    </w:p>
    <w:p w14:paraId="051E9357" w14:textId="77777777" w:rsidR="00877430" w:rsidRPr="00B94A88" w:rsidRDefault="00877430" w:rsidP="00F61186">
      <w:pPr>
        <w:pStyle w:val="BodyText3"/>
      </w:pPr>
      <w:r w:rsidRPr="00B94A88">
        <w:rPr>
          <w:i/>
        </w:rPr>
        <w:t>MOTION</w:t>
      </w:r>
      <w:r w:rsidRPr="00B94A88">
        <w:t>, passed</w:t>
      </w:r>
    </w:p>
    <w:p w14:paraId="01072BE1" w14:textId="77777777" w:rsidR="00F61186" w:rsidRPr="00B94A88" w:rsidRDefault="00F61186" w:rsidP="00F61186">
      <w:pPr>
        <w:pStyle w:val="BodyText3"/>
      </w:pPr>
      <w:r w:rsidRPr="00B94A88">
        <w:t>Motion carried unanimously.</w:t>
      </w:r>
    </w:p>
    <w:p w14:paraId="0B2AFDDB" w14:textId="77777777" w:rsidR="00973D0A" w:rsidRPr="00B94A88" w:rsidRDefault="00743C34" w:rsidP="00823060">
      <w:pPr>
        <w:pStyle w:val="Heading2"/>
        <w:numPr>
          <w:ilvl w:val="0"/>
          <w:numId w:val="0"/>
        </w:numPr>
      </w:pPr>
      <w:r>
        <w:t>1d</w:t>
      </w:r>
      <w:r w:rsidR="00823060" w:rsidRPr="00B94A88">
        <w:t>.</w:t>
      </w:r>
      <w:r w:rsidR="00823060" w:rsidRPr="00B94A88">
        <w:tab/>
      </w:r>
      <w:r w:rsidR="00973D0A" w:rsidRPr="00B94A88">
        <w:t xml:space="preserve">Monthly Bills, </w:t>
      </w:r>
      <w:r w:rsidR="00973D0A" w:rsidRPr="00B94A88">
        <w:rPr>
          <w:u w:val="single"/>
        </w:rPr>
        <w:t>approved</w:t>
      </w:r>
    </w:p>
    <w:p w14:paraId="0B5966FF" w14:textId="5AC0CD3F"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 xml:space="preserve">asked for approval of the </w:t>
      </w:r>
      <w:r w:rsidR="000973C3">
        <w:t xml:space="preserve">October </w:t>
      </w:r>
      <w:r w:rsidR="00F61186" w:rsidRPr="00B94A88">
        <w:t>20</w:t>
      </w:r>
      <w:r w:rsidR="001D0F62">
        <w:t>2</w:t>
      </w:r>
      <w:r w:rsidR="009915AD">
        <w:t>4</w:t>
      </w:r>
      <w:r w:rsidR="00140D4D">
        <w:t xml:space="preserve"> </w:t>
      </w:r>
      <w:r w:rsidR="00002C27" w:rsidRPr="00B94A88">
        <w:t>B</w:t>
      </w:r>
      <w:r w:rsidR="00F61186" w:rsidRPr="00B94A88">
        <w:t xml:space="preserve">ills as listed on Attachment </w:t>
      </w:r>
      <w:r w:rsidR="00743C34">
        <w:t>1d.</w:t>
      </w:r>
    </w:p>
    <w:p w14:paraId="7FD0F899" w14:textId="345477D0" w:rsidR="00F61186" w:rsidRPr="00B94A88" w:rsidRDefault="00F61186" w:rsidP="00F61186">
      <w:pPr>
        <w:pStyle w:val="BodyText3"/>
      </w:pPr>
      <w:r w:rsidRPr="00B94A88">
        <w:rPr>
          <w:i/>
        </w:rPr>
        <w:t>MOTION</w:t>
      </w:r>
      <w:r w:rsidR="00877430" w:rsidRPr="00B94A88">
        <w:t>:</w:t>
      </w:r>
      <w:r w:rsidR="00EB3F8F" w:rsidRPr="00B94A88">
        <w:t xml:space="preserve"> Approve the </w:t>
      </w:r>
      <w:r w:rsidR="000973C3">
        <w:t xml:space="preserve">October </w:t>
      </w:r>
      <w:r w:rsidR="00EB3F8F" w:rsidRPr="00B94A88">
        <w:t>20</w:t>
      </w:r>
      <w:r w:rsidR="001D0F62">
        <w:t>2</w:t>
      </w:r>
      <w:r w:rsidR="009915AD">
        <w:t>4</w:t>
      </w:r>
      <w:r w:rsidR="00EB3F8F" w:rsidRPr="00B94A88">
        <w:t xml:space="preserve"> Bills List.</w:t>
      </w:r>
    </w:p>
    <w:p w14:paraId="0EDDF15F" w14:textId="529D908D" w:rsidR="00F61186" w:rsidRPr="00B94A88" w:rsidRDefault="00573238" w:rsidP="00F61186">
      <w:pPr>
        <w:pStyle w:val="BodyText3"/>
      </w:pPr>
      <w:r w:rsidRPr="00B94A88">
        <w:t>M</w:t>
      </w:r>
      <w:r w:rsidR="00C15FDD">
        <w:t>s</w:t>
      </w:r>
      <w:r w:rsidRPr="00B94A88">
        <w:t xml:space="preserve">. </w:t>
      </w:r>
      <w:r w:rsidR="00C15FDD">
        <w:t xml:space="preserve">Kolpack </w:t>
      </w:r>
      <w:r w:rsidR="00F61186" w:rsidRPr="00B94A88">
        <w:t xml:space="preserve">moved, seconded by </w:t>
      </w:r>
      <w:r w:rsidRPr="00B94A88">
        <w:t xml:space="preserve">Mr. </w:t>
      </w:r>
      <w:r w:rsidR="00C15FDD">
        <w:t>Olson</w:t>
      </w:r>
      <w:r w:rsidR="00EB3F8F" w:rsidRPr="00B94A88">
        <w:t>.</w:t>
      </w:r>
    </w:p>
    <w:p w14:paraId="7381750B" w14:textId="77777777" w:rsidR="00877430" w:rsidRPr="00B94A88" w:rsidRDefault="00877430" w:rsidP="00F61186">
      <w:pPr>
        <w:pStyle w:val="BodyText3"/>
      </w:pPr>
      <w:r w:rsidRPr="00B94A88">
        <w:rPr>
          <w:i/>
        </w:rPr>
        <w:t>MOTION</w:t>
      </w:r>
      <w:r w:rsidRPr="00B94A88">
        <w:t>, passed</w:t>
      </w:r>
    </w:p>
    <w:p w14:paraId="4874154A" w14:textId="77777777" w:rsidR="00F61186" w:rsidRPr="00B94A88" w:rsidRDefault="00F61186" w:rsidP="00F61186">
      <w:pPr>
        <w:pStyle w:val="BodyText3"/>
      </w:pPr>
      <w:r w:rsidRPr="00B94A88">
        <w:t>Motion carried unanimously.</w:t>
      </w:r>
    </w:p>
    <w:p w14:paraId="2861A01C" w14:textId="77777777" w:rsidR="00973D0A" w:rsidRPr="00B94A88" w:rsidRDefault="00743C34" w:rsidP="00823060">
      <w:pPr>
        <w:pStyle w:val="Heading1"/>
        <w:numPr>
          <w:ilvl w:val="0"/>
          <w:numId w:val="0"/>
        </w:numPr>
      </w:pPr>
      <w:r>
        <w:t>2</w:t>
      </w:r>
      <w:r w:rsidR="00823060" w:rsidRPr="00B94A88">
        <w:t>.</w:t>
      </w:r>
      <w:r w:rsidR="00823060" w:rsidRPr="00B94A88">
        <w:tab/>
      </w:r>
      <w:r w:rsidR="00973D0A" w:rsidRPr="00B94A88">
        <w:t>CONSENT AGENDA</w:t>
      </w:r>
    </w:p>
    <w:p w14:paraId="44481F0C" w14:textId="2CB32192" w:rsidR="00973D0A" w:rsidRPr="007D1E4E" w:rsidRDefault="002033A8" w:rsidP="00E878AC">
      <w:pPr>
        <w:pStyle w:val="Heading2"/>
        <w:numPr>
          <w:ilvl w:val="0"/>
          <w:numId w:val="0"/>
        </w:numPr>
        <w:ind w:left="720"/>
        <w:rPr>
          <w:b w:val="0"/>
        </w:rPr>
      </w:pPr>
      <w:r w:rsidRPr="007D1E4E">
        <w:rPr>
          <w:b w:val="0"/>
        </w:rPr>
        <w:t xml:space="preserve">Chair </w:t>
      </w:r>
      <w:r w:rsidR="009915AD" w:rsidRPr="009915AD">
        <w:rPr>
          <w:b w:val="0"/>
          <w:bCs w:val="0"/>
        </w:rPr>
        <w:t>Breitling</w:t>
      </w:r>
      <w:r w:rsidR="00EE3A55" w:rsidRPr="007D1E4E">
        <w:rPr>
          <w:b w:val="0"/>
        </w:rPr>
        <w:t xml:space="preserve"> </w:t>
      </w:r>
      <w:r w:rsidR="006F77BD" w:rsidRPr="007D1E4E">
        <w:rPr>
          <w:b w:val="0"/>
        </w:rPr>
        <w:t>asked for approval of Item</w:t>
      </w:r>
      <w:r w:rsidR="00E068C0" w:rsidRPr="007D1E4E">
        <w:rPr>
          <w:b w:val="0"/>
        </w:rPr>
        <w:t>s</w:t>
      </w:r>
      <w:r w:rsidR="002D7412" w:rsidRPr="007D1E4E">
        <w:rPr>
          <w:b w:val="0"/>
        </w:rPr>
        <w:t xml:space="preserve"> </w:t>
      </w:r>
      <w:r w:rsidR="00E224E4">
        <w:rPr>
          <w:b w:val="0"/>
        </w:rPr>
        <w:t>a</w:t>
      </w:r>
      <w:r w:rsidR="008815D2">
        <w:rPr>
          <w:b w:val="0"/>
        </w:rPr>
        <w:t>-</w:t>
      </w:r>
      <w:r w:rsidR="000973C3">
        <w:rPr>
          <w:b w:val="0"/>
          <w:bCs w:val="0"/>
        </w:rPr>
        <w:t>c</w:t>
      </w:r>
      <w:r w:rsidR="00EE3A55" w:rsidRPr="007D1E4E">
        <w:rPr>
          <w:b w:val="0"/>
        </w:rPr>
        <w:t xml:space="preserve"> </w:t>
      </w:r>
      <w:r w:rsidR="002D7412" w:rsidRPr="007D1E4E">
        <w:rPr>
          <w:b w:val="0"/>
        </w:rPr>
        <w:t>on the Consent Agenda.</w:t>
      </w:r>
    </w:p>
    <w:p w14:paraId="1DDBF723" w14:textId="77777777" w:rsidR="007F6A09" w:rsidRPr="00B94A88" w:rsidRDefault="007F6A09" w:rsidP="00823060">
      <w:pPr>
        <w:pStyle w:val="Heading2"/>
        <w:numPr>
          <w:ilvl w:val="0"/>
          <w:numId w:val="0"/>
        </w:numPr>
      </w:pPr>
    </w:p>
    <w:p w14:paraId="1AA4C326" w14:textId="06B0566E" w:rsidR="002D7412" w:rsidRDefault="000973C3" w:rsidP="00490D72">
      <w:pPr>
        <w:pStyle w:val="Heading3"/>
        <w:numPr>
          <w:ilvl w:val="0"/>
          <w:numId w:val="15"/>
        </w:numPr>
      </w:pPr>
      <w:r>
        <w:t xml:space="preserve">September </w:t>
      </w:r>
      <w:r w:rsidR="00490D72">
        <w:t>Month End Report</w:t>
      </w:r>
    </w:p>
    <w:p w14:paraId="3DDF3C95" w14:textId="315728E2" w:rsidR="009C5DA7" w:rsidRDefault="000973C3" w:rsidP="00490D72">
      <w:pPr>
        <w:pStyle w:val="Heading3"/>
        <w:numPr>
          <w:ilvl w:val="0"/>
          <w:numId w:val="15"/>
        </w:numPr>
      </w:pPr>
      <w:r>
        <w:t>Metro COG 3</w:t>
      </w:r>
      <w:r w:rsidRPr="000973C3">
        <w:rPr>
          <w:vertAlign w:val="superscript"/>
        </w:rPr>
        <w:t>rd</w:t>
      </w:r>
      <w:r>
        <w:t xml:space="preserve"> Quarter Report</w:t>
      </w:r>
    </w:p>
    <w:p w14:paraId="5472BE73" w14:textId="7EF3ACF6" w:rsidR="000973C3" w:rsidRDefault="000973C3" w:rsidP="00490D72">
      <w:pPr>
        <w:pStyle w:val="Heading3"/>
        <w:numPr>
          <w:ilvl w:val="0"/>
          <w:numId w:val="15"/>
        </w:numPr>
      </w:pPr>
      <w:r>
        <w:t>CPG Contract Amendment</w:t>
      </w:r>
    </w:p>
    <w:p w14:paraId="3823E750" w14:textId="77777777" w:rsidR="0092146D" w:rsidRPr="00B94A88" w:rsidRDefault="0092146D" w:rsidP="00573238">
      <w:pPr>
        <w:pStyle w:val="BodyText4"/>
      </w:pPr>
    </w:p>
    <w:p w14:paraId="546DB0F8" w14:textId="48CF59A2" w:rsidR="008C0015" w:rsidRPr="00B94A88" w:rsidRDefault="008C0015" w:rsidP="002D7412">
      <w:pPr>
        <w:pStyle w:val="BodyText3"/>
      </w:pPr>
      <w:r w:rsidRPr="00B94A88">
        <w:rPr>
          <w:i/>
        </w:rPr>
        <w:t>MOTION</w:t>
      </w:r>
      <w:r w:rsidR="006F77BD" w:rsidRPr="00B94A88">
        <w:t xml:space="preserve">: Approve </w:t>
      </w:r>
      <w:r w:rsidR="00E068C0" w:rsidRPr="00B94A88">
        <w:t>I</w:t>
      </w:r>
      <w:r w:rsidR="006F77BD" w:rsidRPr="00B94A88">
        <w:t>tem</w:t>
      </w:r>
      <w:r w:rsidR="00E068C0" w:rsidRPr="00B94A88">
        <w:t>s</w:t>
      </w:r>
      <w:r w:rsidR="00D6254C" w:rsidRPr="00B94A88">
        <w:t xml:space="preserve"> </w:t>
      </w:r>
      <w:r w:rsidR="002B07D4">
        <w:t>a-</w:t>
      </w:r>
      <w:r w:rsidR="000973C3">
        <w:t>c</w:t>
      </w:r>
      <w:r w:rsidR="00EE3A55" w:rsidRPr="00B94A88">
        <w:t xml:space="preserve"> </w:t>
      </w:r>
      <w:r w:rsidR="00D6254C" w:rsidRPr="00B94A88">
        <w:t>on the Consent Agenda.</w:t>
      </w:r>
    </w:p>
    <w:p w14:paraId="0F2AE9D2" w14:textId="76F7CBA6" w:rsidR="008C0015" w:rsidRPr="00B94A88" w:rsidRDefault="00D14852" w:rsidP="002D7412">
      <w:pPr>
        <w:pStyle w:val="BodyText3"/>
      </w:pPr>
      <w:r w:rsidRPr="00B94A88">
        <w:t>Mr.</w:t>
      </w:r>
      <w:r w:rsidR="00573238" w:rsidRPr="00B94A88">
        <w:t xml:space="preserve"> </w:t>
      </w:r>
      <w:r w:rsidR="00C15FDD">
        <w:t>Strand</w:t>
      </w:r>
      <w:r w:rsidR="008C0015" w:rsidRPr="00B94A88">
        <w:t xml:space="preserve"> moved, seconded by </w:t>
      </w:r>
      <w:r w:rsidR="00573238" w:rsidRPr="00B94A88">
        <w:t>M</w:t>
      </w:r>
      <w:r w:rsidR="00C15FDD">
        <w:t>s</w:t>
      </w:r>
      <w:r w:rsidR="00573238" w:rsidRPr="00B94A88">
        <w:t xml:space="preserve">. </w:t>
      </w:r>
      <w:r w:rsidR="00C15FDD">
        <w:t>White</w:t>
      </w:r>
      <w:r w:rsidR="00D6254C" w:rsidRPr="00B94A88">
        <w:t>.</w:t>
      </w:r>
      <w:r w:rsidR="008C0015" w:rsidRPr="00B94A88">
        <w:t xml:space="preserve"> </w:t>
      </w:r>
    </w:p>
    <w:p w14:paraId="7C58DAF4" w14:textId="77777777" w:rsidR="00D6254C" w:rsidRPr="00B94A88" w:rsidRDefault="00D6254C" w:rsidP="002D7412">
      <w:pPr>
        <w:pStyle w:val="BodyText3"/>
      </w:pPr>
      <w:r w:rsidRPr="00B94A88">
        <w:rPr>
          <w:i/>
        </w:rPr>
        <w:t>MOTION</w:t>
      </w:r>
      <w:r w:rsidRPr="00B94A88">
        <w:t>, passed</w:t>
      </w:r>
    </w:p>
    <w:p w14:paraId="77D4AF49" w14:textId="77777777" w:rsidR="00422D3D" w:rsidRPr="00B94A88" w:rsidRDefault="00422D3D" w:rsidP="002D7412">
      <w:pPr>
        <w:pStyle w:val="BodyText3"/>
      </w:pPr>
      <w:r w:rsidRPr="00B94A88">
        <w:t>Motion carried unanimously.</w:t>
      </w:r>
    </w:p>
    <w:p w14:paraId="3CD193D0" w14:textId="45339389" w:rsidR="00C52387" w:rsidRPr="00B94A88" w:rsidRDefault="00743C34" w:rsidP="00743C34">
      <w:pPr>
        <w:pStyle w:val="Heading1"/>
        <w:numPr>
          <w:ilvl w:val="0"/>
          <w:numId w:val="0"/>
        </w:numPr>
      </w:pPr>
      <w:r>
        <w:t>3.</w:t>
      </w:r>
      <w:r>
        <w:tab/>
      </w:r>
      <w:r w:rsidR="00973D0A" w:rsidRPr="00B94A88">
        <w:t>REGULAR AGENDA</w:t>
      </w:r>
    </w:p>
    <w:p w14:paraId="291ECAD3" w14:textId="77777777" w:rsidR="002D7412" w:rsidRPr="00B94A88" w:rsidRDefault="00743C34" w:rsidP="00743C34">
      <w:pPr>
        <w:pStyle w:val="Heading2"/>
        <w:numPr>
          <w:ilvl w:val="0"/>
          <w:numId w:val="0"/>
        </w:numPr>
      </w:pPr>
      <w:r>
        <w:t>3a.</w:t>
      </w:r>
      <w:r>
        <w:tab/>
      </w:r>
      <w:r w:rsidR="006F77BD" w:rsidRPr="00B94A88">
        <w:t>Public Comment Opportunity</w:t>
      </w:r>
    </w:p>
    <w:p w14:paraId="1D57B88D" w14:textId="77777777" w:rsidR="00422D3D" w:rsidRPr="00B94A88" w:rsidRDefault="00FD1468" w:rsidP="0058570D">
      <w:pPr>
        <w:pStyle w:val="BodyText2"/>
      </w:pPr>
      <w:r w:rsidRPr="00B94A88">
        <w:t>No public comments were made or received.</w:t>
      </w:r>
    </w:p>
    <w:p w14:paraId="494FC008" w14:textId="47A1C146" w:rsidR="002D7412" w:rsidRPr="00B94A88" w:rsidRDefault="00743C34" w:rsidP="00743C34">
      <w:pPr>
        <w:pStyle w:val="Heading2"/>
        <w:numPr>
          <w:ilvl w:val="0"/>
          <w:numId w:val="0"/>
        </w:numPr>
      </w:pPr>
      <w:r>
        <w:lastRenderedPageBreak/>
        <w:t>3b.</w:t>
      </w:r>
      <w:r>
        <w:tab/>
      </w:r>
      <w:r w:rsidR="000973C3">
        <w:t>Approve 2025-2026 UPWP &amp; Budget</w:t>
      </w:r>
    </w:p>
    <w:p w14:paraId="6539D3DA" w14:textId="5751B2BB" w:rsidR="00C15FDD" w:rsidRDefault="00530003" w:rsidP="002D7412">
      <w:pPr>
        <w:pStyle w:val="BodyText2"/>
      </w:pPr>
      <w:r>
        <w:t xml:space="preserve">Mr. Grifith reported that </w:t>
      </w:r>
      <w:r w:rsidR="002A0824">
        <w:t>Metro COG is required to complete a Unified Planning Work Program every other year</w:t>
      </w:r>
      <w:r w:rsidR="006132FB">
        <w:t xml:space="preserve">. </w:t>
      </w:r>
      <w:r w:rsidR="002A0824">
        <w:t xml:space="preserve">The UPWP lays out </w:t>
      </w:r>
      <w:r>
        <w:t>Metro COG’s</w:t>
      </w:r>
      <w:r w:rsidR="002A0824">
        <w:t xml:space="preserve"> work program and budget for the next two years. </w:t>
      </w:r>
    </w:p>
    <w:p w14:paraId="7321E0A2" w14:textId="33773F5B" w:rsidR="00C2338F" w:rsidRDefault="00C2338F" w:rsidP="00C2338F">
      <w:pPr>
        <w:pStyle w:val="BodyText2"/>
      </w:pPr>
      <w:r>
        <w:t xml:space="preserve">In the past, unused CPG funds could be carried over into the next year but that </w:t>
      </w:r>
      <w:r w:rsidR="00322BEE">
        <w:t>has changed.</w:t>
      </w:r>
      <w:r>
        <w:t xml:space="preserve"> NDDOT is trying to develop a re-obligation process</w:t>
      </w:r>
      <w:r w:rsidR="00530003">
        <w:t xml:space="preserve"> for unused CPG funds</w:t>
      </w:r>
      <w:r>
        <w:t xml:space="preserve">. NDDOT will look at </w:t>
      </w:r>
      <w:r w:rsidR="00322BEE">
        <w:t xml:space="preserve">available </w:t>
      </w:r>
      <w:r>
        <w:t xml:space="preserve">funding </w:t>
      </w:r>
      <w:r w:rsidR="00322BEE">
        <w:t>remaining f</w:t>
      </w:r>
      <w:r>
        <w:t>unding from 2024</w:t>
      </w:r>
      <w:r w:rsidR="00530003">
        <w:t>, which</w:t>
      </w:r>
      <w:r>
        <w:t xml:space="preserve"> will be determined in the first quarter of 2025 </w:t>
      </w:r>
      <w:r w:rsidR="00322BEE">
        <w:t>and</w:t>
      </w:r>
      <w:r>
        <w:t xml:space="preserve"> available </w:t>
      </w:r>
      <w:r w:rsidR="00322BEE">
        <w:t>for use in</w:t>
      </w:r>
      <w:r>
        <w:t xml:space="preserve"> 2026</w:t>
      </w:r>
      <w:r w:rsidR="006132FB">
        <w:t xml:space="preserve">. </w:t>
      </w:r>
      <w:r>
        <w:t xml:space="preserve">The timing works out well because it comes the first quarter of the </w:t>
      </w:r>
      <w:r w:rsidR="006132FB">
        <w:t>year,</w:t>
      </w:r>
      <w:r>
        <w:t xml:space="preserve"> and </w:t>
      </w:r>
      <w:r w:rsidR="00C45179">
        <w:t xml:space="preserve">we will </w:t>
      </w:r>
      <w:r w:rsidR="00530003">
        <w:t>have better estimates</w:t>
      </w:r>
      <w:r w:rsidR="00C45179">
        <w:t xml:space="preserve"> for budgeting purpose</w:t>
      </w:r>
      <w:r w:rsidR="00530003">
        <w:t>s our amounts</w:t>
      </w:r>
      <w:r w:rsidR="00C45179">
        <w:t xml:space="preserve"> for the next year. </w:t>
      </w:r>
      <w:r>
        <w:t xml:space="preserve">The negative is if we have a project that is </w:t>
      </w:r>
      <w:r w:rsidR="006132FB">
        <w:t>not complete</w:t>
      </w:r>
      <w:r w:rsidR="00530003">
        <w:t>d</w:t>
      </w:r>
      <w:r>
        <w:t xml:space="preserve"> </w:t>
      </w:r>
      <w:r w:rsidR="00C45179">
        <w:t xml:space="preserve">by year end, </w:t>
      </w:r>
      <w:r>
        <w:t xml:space="preserve">there </w:t>
      </w:r>
      <w:r w:rsidR="006132FB">
        <w:t>is not</w:t>
      </w:r>
      <w:r>
        <w:t xml:space="preserve"> anything in </w:t>
      </w:r>
      <w:r w:rsidR="00C45179">
        <w:t>place to carry it over into the next year</w:t>
      </w:r>
      <w:r w:rsidR="006132FB">
        <w:t xml:space="preserve">. </w:t>
      </w:r>
      <w:r w:rsidR="00C45179">
        <w:t>Mr. Zacher stated</w:t>
      </w:r>
      <w:r>
        <w:t xml:space="preserve"> the intent is to expend i</w:t>
      </w:r>
      <w:r w:rsidR="00C45179">
        <w:t>t in</w:t>
      </w:r>
      <w:r>
        <w:t xml:space="preserve"> the year </w:t>
      </w:r>
      <w:r w:rsidR="006132FB">
        <w:t>it was</w:t>
      </w:r>
      <w:r>
        <w:t xml:space="preserve"> obligated</w:t>
      </w:r>
      <w:r w:rsidR="006132FB">
        <w:t xml:space="preserve">. </w:t>
      </w:r>
    </w:p>
    <w:p w14:paraId="133DAEA3" w14:textId="22488538" w:rsidR="00C2338F" w:rsidRDefault="00C45179" w:rsidP="002D7412">
      <w:pPr>
        <w:pStyle w:val="BodyText2"/>
      </w:pPr>
      <w:r>
        <w:t>The Safe Routes to School project</w:t>
      </w:r>
      <w:r w:rsidR="00530003">
        <w:t xml:space="preserve"> for West Fargo School District</w:t>
      </w:r>
      <w:r>
        <w:t xml:space="preserve"> </w:t>
      </w:r>
      <w:proofErr w:type="gramStart"/>
      <w:r>
        <w:t>is</w:t>
      </w:r>
      <w:proofErr w:type="gramEnd"/>
      <w:r>
        <w:t xml:space="preserve"> </w:t>
      </w:r>
      <w:r w:rsidR="00530003">
        <w:t>scheduled to begin</w:t>
      </w:r>
      <w:r>
        <w:t xml:space="preserve"> in 2025 and would be a </w:t>
      </w:r>
      <w:r w:rsidR="006132FB">
        <w:t>two-year</w:t>
      </w:r>
      <w:r>
        <w:t xml:space="preserve"> project</w:t>
      </w:r>
      <w:r w:rsidR="006132FB">
        <w:t xml:space="preserve">. </w:t>
      </w:r>
      <w:r w:rsidR="00530003">
        <w:t>An update of the Dilworth Comprehensive Plan will be conducted by in-house staff.</w:t>
      </w:r>
    </w:p>
    <w:p w14:paraId="45088FED" w14:textId="12A6AFA4" w:rsidR="006776B5" w:rsidRDefault="006776B5" w:rsidP="006776B5">
      <w:pPr>
        <w:pStyle w:val="BodyText2"/>
      </w:pPr>
      <w:r>
        <w:t xml:space="preserve">The roundabout studies on Hwy 75 were not included for Moorhead and were added at the TTC meeting along with some corrections from MATBUS for Appendix H. The intent is to have a list of potential projects ready if funding were to become available for 2026. </w:t>
      </w:r>
    </w:p>
    <w:p w14:paraId="74865AD3" w14:textId="7EA7A79E" w:rsidR="006776B5" w:rsidRDefault="006776B5" w:rsidP="006776B5">
      <w:pPr>
        <w:pStyle w:val="BodyText2"/>
      </w:pPr>
      <w:r>
        <w:t>There is no designated funding source for the Housing Commission, and it is not included for that reason. Metro COG provides staff for the Food Commission and would also need to do so for the Housing Commission, but there needs to be a funding source in place for these activities. Once a funding source has been determined for the Housing Commission, a UPWP amendment would be needed.</w:t>
      </w:r>
    </w:p>
    <w:p w14:paraId="4972BE65" w14:textId="35F412DC" w:rsidR="0074050A" w:rsidRDefault="00EA491E" w:rsidP="002D7412">
      <w:pPr>
        <w:pStyle w:val="BodyText2"/>
      </w:pPr>
      <w:r>
        <w:t xml:space="preserve">Ms. </w:t>
      </w:r>
      <w:r w:rsidR="0074050A">
        <w:t xml:space="preserve">Mongeau </w:t>
      </w:r>
      <w:r w:rsidR="00C25EC9">
        <w:t>stated it is</w:t>
      </w:r>
      <w:r w:rsidR="0074050A">
        <w:t xml:space="preserve"> difficult to have a larger jump </w:t>
      </w:r>
      <w:r w:rsidR="00C25EC9">
        <w:t xml:space="preserve">in expenses </w:t>
      </w:r>
      <w:r w:rsidR="0074050A">
        <w:t xml:space="preserve">if the projects switch gear and nothing </w:t>
      </w:r>
      <w:r w:rsidR="00C25EC9">
        <w:t>has been</w:t>
      </w:r>
      <w:r w:rsidR="0074050A">
        <w:t xml:space="preserve"> budgeted</w:t>
      </w:r>
      <w:r w:rsidR="006132FB">
        <w:t>.</w:t>
      </w:r>
      <w:r w:rsidR="006776B5">
        <w:t xml:space="preserve"> Mr. Griffith responded that if NDDOT’s proposed process for re-obligating funds is approved, potential funding estimates for the following year would be made around the time most jurisdictions are beginning their budgeting process for the following year. </w:t>
      </w:r>
      <w:r w:rsidR="006132FB">
        <w:t xml:space="preserve"> </w:t>
      </w:r>
    </w:p>
    <w:p w14:paraId="4DC32A17" w14:textId="460E9CC2" w:rsidR="0074050A" w:rsidRDefault="00C25EC9" w:rsidP="002D7412">
      <w:pPr>
        <w:pStyle w:val="BodyText2"/>
      </w:pPr>
      <w:r>
        <w:t xml:space="preserve">Ms. </w:t>
      </w:r>
      <w:r w:rsidR="0074050A">
        <w:t xml:space="preserve">Nash </w:t>
      </w:r>
      <w:r>
        <w:t>point</w:t>
      </w:r>
      <w:r w:rsidR="004170F6">
        <w:t>ed</w:t>
      </w:r>
      <w:r>
        <w:t xml:space="preserve"> out that </w:t>
      </w:r>
      <w:r w:rsidR="0074050A">
        <w:t xml:space="preserve">Dilworth dues are a little off. </w:t>
      </w:r>
      <w:r w:rsidR="006776B5">
        <w:t>Mr. Griffith responded tha</w:t>
      </w:r>
      <w:r>
        <w:t>t</w:t>
      </w:r>
      <w:r w:rsidR="002B4240">
        <w:t xml:space="preserve"> Dilworth’s dues </w:t>
      </w:r>
      <w:r w:rsidR="0074050A">
        <w:t xml:space="preserve">include the Comprehensive </w:t>
      </w:r>
      <w:r w:rsidR="00322BEE">
        <w:t>Plan</w:t>
      </w:r>
      <w:r w:rsidR="002B4240">
        <w:t xml:space="preserve"> Update</w:t>
      </w:r>
      <w:r w:rsidR="00322BEE">
        <w:t>,</w:t>
      </w:r>
      <w:r w:rsidR="0074050A">
        <w:t xml:space="preserve"> and some </w:t>
      </w:r>
      <w:r w:rsidR="002B4240">
        <w:t xml:space="preserve">of that work </w:t>
      </w:r>
      <w:r w:rsidR="0074050A">
        <w:t>may be C</w:t>
      </w:r>
      <w:r w:rsidR="001566D2">
        <w:t>P</w:t>
      </w:r>
      <w:r w:rsidR="0074050A">
        <w:t>G</w:t>
      </w:r>
      <w:r w:rsidR="00BE666B">
        <w:t>-</w:t>
      </w:r>
      <w:r w:rsidR="0074050A">
        <w:t>eligible</w:t>
      </w:r>
      <w:r w:rsidR="002B4240">
        <w:t>, which would affect the dues amount</w:t>
      </w:r>
      <w:r w:rsidR="0074050A">
        <w:t>.</w:t>
      </w:r>
    </w:p>
    <w:p w14:paraId="4A021536" w14:textId="7EACED0F" w:rsidR="00E2478C" w:rsidRDefault="004170F6" w:rsidP="002D7412">
      <w:pPr>
        <w:pStyle w:val="BodyText2"/>
      </w:pPr>
      <w:r>
        <w:t xml:space="preserve">Mr. </w:t>
      </w:r>
      <w:r w:rsidR="00855117">
        <w:t xml:space="preserve">Nelson </w:t>
      </w:r>
      <w:r>
        <w:t>asked h</w:t>
      </w:r>
      <w:r w:rsidR="00855117">
        <w:t xml:space="preserve">ow can we have a </w:t>
      </w:r>
      <w:r w:rsidR="006132FB">
        <w:t>carryover</w:t>
      </w:r>
      <w:r w:rsidR="00855117">
        <w:t xml:space="preserve"> project on the books when it says there </w:t>
      </w:r>
      <w:r w:rsidR="006132FB">
        <w:t>is not</w:t>
      </w:r>
      <w:r w:rsidR="00855117">
        <w:t xml:space="preserve"> any </w:t>
      </w:r>
      <w:r w:rsidR="006132FB">
        <w:t xml:space="preserve">carryover? </w:t>
      </w:r>
      <w:r w:rsidR="00BE666B">
        <w:t>Mr. Griffith responded that t</w:t>
      </w:r>
      <w:r w:rsidR="00855117">
        <w:t xml:space="preserve">he amount </w:t>
      </w:r>
      <w:r>
        <w:t xml:space="preserve">used </w:t>
      </w:r>
      <w:r w:rsidR="00855117">
        <w:t xml:space="preserve">is the funding </w:t>
      </w:r>
      <w:r w:rsidR="00BE666B">
        <w:t>NDDOT allocated Metro COG</w:t>
      </w:r>
      <w:r w:rsidR="00855117">
        <w:t xml:space="preserve"> for the 2025 year</w:t>
      </w:r>
      <w:r w:rsidR="00E2478C">
        <w:t xml:space="preserve">, not funding from 2024, so unfinished projects are continued into the following year and are to be funded with funds programmed for 2025.  </w:t>
      </w:r>
    </w:p>
    <w:p w14:paraId="0425B853" w14:textId="218962F4" w:rsidR="00855117" w:rsidRDefault="00E2478C" w:rsidP="002D7412">
      <w:pPr>
        <w:pStyle w:val="BodyText2"/>
      </w:pPr>
      <w:r>
        <w:lastRenderedPageBreak/>
        <w:t>Mr. Griffith reported that t</w:t>
      </w:r>
      <w:r w:rsidR="00527BA1">
        <w:t xml:space="preserve">here was a </w:t>
      </w:r>
      <w:r w:rsidR="00855117">
        <w:t>STBG project</w:t>
      </w:r>
      <w:r>
        <w:t xml:space="preserve"> on 32</w:t>
      </w:r>
      <w:r w:rsidRPr="00E2478C">
        <w:rPr>
          <w:vertAlign w:val="superscript"/>
        </w:rPr>
        <w:t>nd</w:t>
      </w:r>
      <w:r>
        <w:t xml:space="preserve"> Avenue S</w:t>
      </w:r>
      <w:r w:rsidR="00855117">
        <w:t xml:space="preserve"> that came in </w:t>
      </w:r>
      <w:r>
        <w:t xml:space="preserve">$323,928 </w:t>
      </w:r>
      <w:r w:rsidR="00855117">
        <w:t xml:space="preserve">under the </w:t>
      </w:r>
      <w:r>
        <w:t xml:space="preserve">engineering </w:t>
      </w:r>
      <w:r w:rsidR="00855117">
        <w:t xml:space="preserve">estimate </w:t>
      </w:r>
      <w:r w:rsidR="00565737">
        <w:t xml:space="preserve">and </w:t>
      </w:r>
      <w:r>
        <w:t>that</w:t>
      </w:r>
      <w:r w:rsidR="00565737">
        <w:t xml:space="preserve"> those funds </w:t>
      </w:r>
      <w:r>
        <w:t>would</w:t>
      </w:r>
      <w:r w:rsidR="00322BEE">
        <w:t xml:space="preserve"> be </w:t>
      </w:r>
      <w:r>
        <w:t>“</w:t>
      </w:r>
      <w:r w:rsidR="00565737">
        <w:t>flex</w:t>
      </w:r>
      <w:r w:rsidR="00322BEE">
        <w:t>ed</w:t>
      </w:r>
      <w:r>
        <w:t>”</w:t>
      </w:r>
      <w:r w:rsidR="00322BEE">
        <w:t xml:space="preserve"> </w:t>
      </w:r>
      <w:r>
        <w:t>from construction to planning funds</w:t>
      </w:r>
      <w:r w:rsidR="00D90D74">
        <w:t>, adding that those funds had significantly helped to balance</w:t>
      </w:r>
      <w:r w:rsidR="00565737">
        <w:t xml:space="preserve"> </w:t>
      </w:r>
      <w:r>
        <w:t>the proposed</w:t>
      </w:r>
      <w:r w:rsidR="00565737">
        <w:t xml:space="preserve"> </w:t>
      </w:r>
      <w:r w:rsidR="00D90D74">
        <w:t xml:space="preserve">2025 </w:t>
      </w:r>
      <w:r w:rsidR="00565737">
        <w:t>budget</w:t>
      </w:r>
      <w:r w:rsidR="006132FB">
        <w:t xml:space="preserve">. </w:t>
      </w:r>
      <w:r w:rsidR="00322BEE">
        <w:t xml:space="preserve">FTA funds from MN in the amount of $67,609 </w:t>
      </w:r>
      <w:r w:rsidR="006132FB">
        <w:t>did not</w:t>
      </w:r>
      <w:r w:rsidR="00322BEE">
        <w:t xml:space="preserve"> get transferred over in 2024 and have been included in 2025.</w:t>
      </w:r>
      <w:r w:rsidR="00D90D74">
        <w:t xml:space="preserve"> Both funding amounts will help us</w:t>
      </w:r>
      <w:r w:rsidR="00322BEE">
        <w:t xml:space="preserve"> </w:t>
      </w:r>
      <w:r w:rsidR="006132FB">
        <w:t>finish</w:t>
      </w:r>
      <w:r w:rsidR="00322BEE">
        <w:t xml:space="preserve"> 2024 projects</w:t>
      </w:r>
      <w:r w:rsidR="006132FB">
        <w:t xml:space="preserve">. </w:t>
      </w:r>
    </w:p>
    <w:p w14:paraId="01EF2C7F" w14:textId="04B1F89F" w:rsidR="00E60A0E" w:rsidRDefault="00D90D74" w:rsidP="002D7412">
      <w:pPr>
        <w:pStyle w:val="BodyText2"/>
      </w:pPr>
      <w:r>
        <w:t>Mr. Griffith stated that t</w:t>
      </w:r>
      <w:r w:rsidR="00322BEE">
        <w:t xml:space="preserve">here is a </w:t>
      </w:r>
      <w:r w:rsidR="00E60A0E">
        <w:t>30</w:t>
      </w:r>
      <w:r w:rsidR="00322BEE">
        <w:t>-</w:t>
      </w:r>
      <w:r w:rsidR="00E60A0E">
        <w:t xml:space="preserve">day </w:t>
      </w:r>
      <w:r>
        <w:t>review</w:t>
      </w:r>
      <w:r w:rsidR="00E60A0E">
        <w:t xml:space="preserve"> period</w:t>
      </w:r>
      <w:r>
        <w:t xml:space="preserve"> by the state DOTs and Federal agencies</w:t>
      </w:r>
      <w:r w:rsidR="00322BEE">
        <w:t xml:space="preserve"> for the UPWP</w:t>
      </w:r>
      <w:r>
        <w:t>.  He also provided language that the Policy Board motion must include to allow for inclusion of comments received from these agencies</w:t>
      </w:r>
      <w:r w:rsidR="006132FB">
        <w:t xml:space="preserve">. </w:t>
      </w:r>
    </w:p>
    <w:p w14:paraId="553D4A7B" w14:textId="45983CFE" w:rsidR="00E60A0E" w:rsidRDefault="00322BEE" w:rsidP="002D7412">
      <w:pPr>
        <w:pStyle w:val="BodyText2"/>
      </w:pPr>
      <w:r>
        <w:t xml:space="preserve">Ms. </w:t>
      </w:r>
      <w:r w:rsidR="00E60A0E">
        <w:t xml:space="preserve">White asked </w:t>
      </w:r>
      <w:r>
        <w:t xml:space="preserve">if the one dissenting vote </w:t>
      </w:r>
      <w:r w:rsidR="00EF1F11">
        <w:t>from the TTC meeting c</w:t>
      </w:r>
      <w:r>
        <w:t xml:space="preserve">ould be explained. </w:t>
      </w:r>
      <w:r w:rsidR="00D90D74">
        <w:t xml:space="preserve">Mr. Griffith responded that NDDOT staff does not like a “DRAFT” watermark on documents. </w:t>
      </w:r>
    </w:p>
    <w:p w14:paraId="33670435" w14:textId="1CB32055" w:rsidR="003A7E1B" w:rsidRDefault="00422D3D" w:rsidP="00542439">
      <w:pPr>
        <w:pStyle w:val="BodyText3"/>
      </w:pPr>
      <w:r w:rsidRPr="00B94A88">
        <w:rPr>
          <w:i/>
        </w:rPr>
        <w:t>MOTION</w:t>
      </w:r>
      <w:r w:rsidR="00D6254C" w:rsidRPr="00B94A88">
        <w:t>:</w:t>
      </w:r>
      <w:r w:rsidR="007F6A09">
        <w:t xml:space="preserve"> </w:t>
      </w:r>
      <w:r w:rsidR="002A0824">
        <w:t xml:space="preserve">Approval of Metro COG’s DRAFT 2025-2026 Unified Planning Work </w:t>
      </w:r>
      <w:r w:rsidR="007E3865">
        <w:t>Program (UPWP) and Budget, with the inclusion of comments received from NDDOT, MnDOT, FHWA, and FTA during their 30-day review period.</w:t>
      </w:r>
    </w:p>
    <w:p w14:paraId="1219476A" w14:textId="5A11ACD8" w:rsidR="00422D3D" w:rsidRPr="00B94A88" w:rsidRDefault="00D14852" w:rsidP="00422D3D">
      <w:pPr>
        <w:pStyle w:val="BodyText3"/>
      </w:pPr>
      <w:r w:rsidRPr="00B94A88">
        <w:t>Mr.</w:t>
      </w:r>
      <w:r w:rsidR="00055B42" w:rsidRPr="00B94A88">
        <w:t xml:space="preserve"> </w:t>
      </w:r>
      <w:r w:rsidR="00FA03FF">
        <w:t>Olson</w:t>
      </w:r>
      <w:r w:rsidR="00422D3D" w:rsidRPr="00B94A88">
        <w:t xml:space="preserve"> moved, seconded by </w:t>
      </w:r>
      <w:r w:rsidR="00055B42" w:rsidRPr="00B94A88">
        <w:t>M</w:t>
      </w:r>
      <w:r w:rsidR="00FA03FF">
        <w:t>s</w:t>
      </w:r>
      <w:r w:rsidR="00055B42" w:rsidRPr="00B94A88">
        <w:t xml:space="preserve">. </w:t>
      </w:r>
      <w:r w:rsidR="00FA03FF">
        <w:t>White</w:t>
      </w:r>
      <w:r w:rsidR="00D6254C" w:rsidRPr="00B94A88">
        <w:t>.</w:t>
      </w:r>
    </w:p>
    <w:p w14:paraId="6ED55F08" w14:textId="77777777" w:rsidR="00D6254C" w:rsidRPr="00B94A88" w:rsidRDefault="00D6254C" w:rsidP="00D6254C">
      <w:pPr>
        <w:pStyle w:val="BodyText3"/>
      </w:pPr>
      <w:r w:rsidRPr="00B94A88">
        <w:rPr>
          <w:i/>
        </w:rPr>
        <w:t>MOTION</w:t>
      </w:r>
      <w:r w:rsidRPr="00B94A88">
        <w:t>, passed</w:t>
      </w:r>
    </w:p>
    <w:p w14:paraId="0AABB896" w14:textId="77777777" w:rsidR="002D7412" w:rsidRPr="00B94A88" w:rsidRDefault="00422D3D" w:rsidP="00422D3D">
      <w:pPr>
        <w:pStyle w:val="BodyText3"/>
      </w:pPr>
      <w:r w:rsidRPr="00B94A88">
        <w:t>Motion carried unanimously.</w:t>
      </w:r>
    </w:p>
    <w:p w14:paraId="3C4BF616" w14:textId="492C7080" w:rsidR="00BA2CA8" w:rsidRDefault="00BA2CA8" w:rsidP="00BA2CA8">
      <w:pPr>
        <w:pStyle w:val="BodyText3"/>
        <w:ind w:left="0"/>
      </w:pPr>
    </w:p>
    <w:p w14:paraId="48E4B56B" w14:textId="3905857D" w:rsidR="00BA2CA8" w:rsidRPr="00B94A88" w:rsidRDefault="00BA2CA8" w:rsidP="00BA2CA8">
      <w:pPr>
        <w:pStyle w:val="BodyText3"/>
        <w:ind w:left="0"/>
      </w:pPr>
      <w:r>
        <w:t>4.</w:t>
      </w:r>
      <w:r>
        <w:tab/>
        <w:t>Additional Business</w:t>
      </w:r>
    </w:p>
    <w:p w14:paraId="49E411D7" w14:textId="77777777" w:rsidR="0028077C" w:rsidRDefault="00E60A0E" w:rsidP="0028077C">
      <w:pPr>
        <w:pStyle w:val="BodyText2"/>
        <w:numPr>
          <w:ilvl w:val="0"/>
          <w:numId w:val="16"/>
        </w:numPr>
      </w:pPr>
      <w:r>
        <w:t>M</w:t>
      </w:r>
      <w:r w:rsidR="006132FB">
        <w:t>AT</w:t>
      </w:r>
      <w:r>
        <w:t xml:space="preserve"> coordinating board held their</w:t>
      </w:r>
      <w:r w:rsidR="00E2478C">
        <w:t xml:space="preserve"> final</w:t>
      </w:r>
      <w:r>
        <w:t xml:space="preserve"> meeting</w:t>
      </w:r>
      <w:r w:rsidR="006132FB">
        <w:t xml:space="preserve">. </w:t>
      </w:r>
      <w:r w:rsidR="00EF1F11">
        <w:t xml:space="preserve">Once the new governing body is </w:t>
      </w:r>
      <w:r w:rsidR="006132FB">
        <w:t>established,</w:t>
      </w:r>
      <w:r w:rsidR="00EF1F11">
        <w:t xml:space="preserve"> we can ask for a recommendation for someone to be on the TTC board. </w:t>
      </w:r>
    </w:p>
    <w:p w14:paraId="6DDCFA23" w14:textId="640FB6C8" w:rsidR="002364F9" w:rsidRPr="00B94A88" w:rsidRDefault="00EF1F11" w:rsidP="0028077C">
      <w:pPr>
        <w:pStyle w:val="BodyText2"/>
        <w:numPr>
          <w:ilvl w:val="0"/>
          <w:numId w:val="16"/>
        </w:numPr>
      </w:pPr>
      <w:r>
        <w:t xml:space="preserve">The November meeting will have the final reports for EV Readiness and Safe Routes for All plus other items that come in December for approval. </w:t>
      </w:r>
    </w:p>
    <w:p w14:paraId="517501EE" w14:textId="77777777" w:rsidR="00973D0A" w:rsidRPr="00B94A88" w:rsidRDefault="00743C34" w:rsidP="00743C34">
      <w:pPr>
        <w:pStyle w:val="Heading1"/>
        <w:numPr>
          <w:ilvl w:val="0"/>
          <w:numId w:val="0"/>
        </w:numPr>
      </w:pPr>
      <w:r>
        <w:t>5.</w:t>
      </w:r>
      <w:r>
        <w:tab/>
      </w:r>
      <w:r w:rsidR="00973D0A" w:rsidRPr="00B94A88">
        <w:t>Adjourn</w:t>
      </w:r>
    </w:p>
    <w:p w14:paraId="47917A20" w14:textId="73F80A6F" w:rsidR="0093556B" w:rsidRPr="00B94A88" w:rsidRDefault="0093556B" w:rsidP="0093556B">
      <w:pPr>
        <w:pStyle w:val="NoSpacing"/>
        <w:ind w:left="720" w:firstLine="720"/>
        <w:rPr>
          <w:b/>
        </w:rPr>
      </w:pPr>
      <w:r w:rsidRPr="00B94A88">
        <w:rPr>
          <w:b/>
          <w:i/>
        </w:rPr>
        <w:t xml:space="preserve">MOTION: </w:t>
      </w:r>
      <w:r w:rsidRPr="00B94A88">
        <w:rPr>
          <w:b/>
        </w:rPr>
        <w:t xml:space="preserve">Adjourn the </w:t>
      </w:r>
      <w:r w:rsidR="0093342F">
        <w:rPr>
          <w:b/>
          <w:bCs/>
        </w:rPr>
        <w:t>635</w:t>
      </w:r>
      <w:r w:rsidR="00C008B2" w:rsidRPr="00B27F6D">
        <w:rPr>
          <w:b/>
          <w:vertAlign w:val="superscript"/>
        </w:rPr>
        <w:t>th</w:t>
      </w:r>
      <w:r w:rsidR="00B27F6D">
        <w:rPr>
          <w:b/>
        </w:rPr>
        <w:t xml:space="preserve"> </w:t>
      </w:r>
      <w:r w:rsidRPr="00B94A88">
        <w:rPr>
          <w:b/>
        </w:rPr>
        <w:t>Meeting of the FM Metro COG Policy Board</w:t>
      </w:r>
    </w:p>
    <w:p w14:paraId="3306E987" w14:textId="345A5CDA" w:rsidR="0093556B" w:rsidRPr="00B94A88" w:rsidRDefault="0093556B" w:rsidP="0093556B">
      <w:pPr>
        <w:pStyle w:val="NoSpacing"/>
        <w:ind w:left="720" w:firstLine="720"/>
        <w:rPr>
          <w:b/>
        </w:rPr>
      </w:pPr>
      <w:r w:rsidRPr="00B94A88">
        <w:rPr>
          <w:b/>
        </w:rPr>
        <w:t>M</w:t>
      </w:r>
      <w:r w:rsidR="00EF1F11">
        <w:rPr>
          <w:b/>
        </w:rPr>
        <w:t>s.</w:t>
      </w:r>
      <w:r w:rsidRPr="00B94A88">
        <w:rPr>
          <w:b/>
        </w:rPr>
        <w:t xml:space="preserve"> </w:t>
      </w:r>
      <w:r w:rsidR="00EF1F11">
        <w:rPr>
          <w:b/>
        </w:rPr>
        <w:t xml:space="preserve">Kolpack </w:t>
      </w:r>
      <w:r w:rsidRPr="00B94A88">
        <w:rPr>
          <w:b/>
        </w:rPr>
        <w:t>moved, seconded by Mr.</w:t>
      </w:r>
      <w:r w:rsidR="00EF1F11">
        <w:rPr>
          <w:b/>
        </w:rPr>
        <w:t xml:space="preserve"> Jorgenson</w:t>
      </w:r>
      <w:r w:rsidRPr="00B94A88">
        <w:rPr>
          <w:b/>
        </w:rPr>
        <w:t>.</w:t>
      </w:r>
    </w:p>
    <w:p w14:paraId="2B39B9F5" w14:textId="77777777" w:rsidR="0093556B" w:rsidRPr="00B94A88" w:rsidRDefault="0093556B" w:rsidP="0093556B">
      <w:pPr>
        <w:pStyle w:val="NoSpacing"/>
        <w:ind w:left="720" w:firstLine="720"/>
        <w:rPr>
          <w:b/>
        </w:rPr>
      </w:pPr>
      <w:r w:rsidRPr="00B94A88">
        <w:rPr>
          <w:b/>
          <w:i/>
        </w:rPr>
        <w:t xml:space="preserve">MOTION, </w:t>
      </w:r>
      <w:r w:rsidRPr="00B94A88">
        <w:rPr>
          <w:b/>
        </w:rPr>
        <w:t xml:space="preserve">passed. </w:t>
      </w:r>
    </w:p>
    <w:p w14:paraId="609FC4A4" w14:textId="77777777" w:rsidR="0093556B" w:rsidRPr="00B94A88" w:rsidRDefault="0093556B" w:rsidP="0093556B">
      <w:pPr>
        <w:pStyle w:val="NoSpacing"/>
        <w:ind w:left="720" w:firstLine="720"/>
        <w:rPr>
          <w:b/>
        </w:rPr>
      </w:pPr>
      <w:r w:rsidRPr="00B94A88">
        <w:rPr>
          <w:b/>
        </w:rPr>
        <w:t>Motion carried unanimously.</w:t>
      </w:r>
    </w:p>
    <w:p w14:paraId="1818BD38" w14:textId="5A1AE196" w:rsidR="002D7412" w:rsidRPr="00B94A88" w:rsidRDefault="009F6F2C" w:rsidP="00B27F6D">
      <w:pPr>
        <w:pStyle w:val="BodyText2"/>
        <w:spacing w:before="240"/>
      </w:pPr>
      <w:r w:rsidRPr="00B94A88">
        <w:t xml:space="preserve">The </w:t>
      </w:r>
      <w:r w:rsidR="007E3865">
        <w:t>635</w:t>
      </w:r>
      <w:r w:rsidR="00C008B2" w:rsidRPr="00B27F6D">
        <w:rPr>
          <w:vertAlign w:val="superscript"/>
        </w:rPr>
        <w:t>th</w:t>
      </w:r>
      <w:r w:rsidR="00B27F6D">
        <w:t xml:space="preserve"> </w:t>
      </w:r>
      <w:r w:rsidR="002D7412" w:rsidRPr="00B94A88">
        <w:t xml:space="preserve">Meeting of the FM Metro COG Policy Board held Thursday, </w:t>
      </w:r>
      <w:r w:rsidR="007E3865">
        <w:t>October 17</w:t>
      </w:r>
      <w:r w:rsidR="00C008B2">
        <w:t>,</w:t>
      </w:r>
      <w:r w:rsidR="002D7412" w:rsidRPr="00B94A88">
        <w:t xml:space="preserve"> </w:t>
      </w:r>
      <w:proofErr w:type="gramStart"/>
      <w:r w:rsidR="002D7412" w:rsidRPr="00B94A88">
        <w:t>20</w:t>
      </w:r>
      <w:r w:rsidR="001D0F62">
        <w:t>2</w:t>
      </w:r>
      <w:r w:rsidR="009915AD">
        <w:t>4</w:t>
      </w:r>
      <w:proofErr w:type="gramEnd"/>
      <w:r w:rsidR="002D7412" w:rsidRPr="00B94A88">
        <w:t xml:space="preserve"> was adjourned at </w:t>
      </w:r>
      <w:r w:rsidR="00EF1F11">
        <w:t xml:space="preserve">4:41 </w:t>
      </w:r>
      <w:r w:rsidR="00B27F6D">
        <w:t>PM</w:t>
      </w:r>
      <w:r w:rsidR="00507CAB" w:rsidRPr="00B94A88">
        <w:t>.</w:t>
      </w:r>
    </w:p>
    <w:p w14:paraId="081FD5A7" w14:textId="0A7761A4" w:rsidR="00973D0A" w:rsidRPr="00B94A88" w:rsidRDefault="00973D0A" w:rsidP="007E3865">
      <w:pPr>
        <w:pStyle w:val="Heading1"/>
        <w:numPr>
          <w:ilvl w:val="0"/>
          <w:numId w:val="0"/>
        </w:numPr>
      </w:pPr>
      <w:r w:rsidRPr="00B94A88">
        <w:t xml:space="preserve">THE NEXT FM METRO COG POLICY BOARD MEETING WILL BE HELD </w:t>
      </w:r>
      <w:r w:rsidR="007E3865">
        <w:t>Thursday</w:t>
      </w:r>
      <w:r w:rsidR="0008581C">
        <w:t>,</w:t>
      </w:r>
      <w:r w:rsidRPr="00B94A88">
        <w:t xml:space="preserve"> </w:t>
      </w:r>
      <w:r w:rsidR="007E3865">
        <w:t xml:space="preserve">November 21, </w:t>
      </w:r>
      <w:r w:rsidRPr="00B94A88">
        <w:t>20</w:t>
      </w:r>
      <w:r w:rsidR="00CA71AD">
        <w:t>2</w:t>
      </w:r>
      <w:r w:rsidR="009915AD">
        <w:t>4</w:t>
      </w:r>
      <w:r w:rsidRPr="00B94A88">
        <w:t>, 4:00</w:t>
      </w:r>
      <w:r w:rsidR="001D5227" w:rsidRPr="00B94A88">
        <w:t> </w:t>
      </w:r>
      <w:r w:rsidRPr="00B94A88">
        <w:t xml:space="preserve">PM. </w:t>
      </w:r>
    </w:p>
    <w:p w14:paraId="48542602" w14:textId="77777777" w:rsidR="00973D0A" w:rsidRPr="00B94A88" w:rsidRDefault="00973D0A" w:rsidP="00973D0A">
      <w:pPr>
        <w:pStyle w:val="BodyText"/>
        <w:spacing w:after="240"/>
        <w:contextualSpacing/>
      </w:pPr>
    </w:p>
    <w:p w14:paraId="5F42F95C" w14:textId="77777777" w:rsidR="00973D0A" w:rsidRPr="00B94A88" w:rsidRDefault="00973D0A" w:rsidP="00973D0A">
      <w:r w:rsidRPr="00B94A88">
        <w:t>Respectfully Submitted,</w:t>
      </w:r>
    </w:p>
    <w:p w14:paraId="27652813" w14:textId="64D231F0" w:rsidR="00973D0A" w:rsidRPr="00B94A88" w:rsidRDefault="007B24B7" w:rsidP="00973D0A">
      <w:r>
        <w:t>Angela Brumbaugh</w:t>
      </w:r>
      <w:r w:rsidR="00973D0A" w:rsidRPr="00B94A88">
        <w:br/>
      </w:r>
      <w:r>
        <w:t>Office Manager</w:t>
      </w:r>
    </w:p>
    <w:sectPr w:rsidR="00973D0A" w:rsidRPr="00B94A88" w:rsidSect="00C8388F">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C471" w14:textId="77777777" w:rsidR="00C164DB" w:rsidRDefault="00C164DB" w:rsidP="005C62C8">
      <w:pPr>
        <w:spacing w:after="0"/>
      </w:pPr>
      <w:r>
        <w:separator/>
      </w:r>
    </w:p>
  </w:endnote>
  <w:endnote w:type="continuationSeparator" w:id="0">
    <w:p w14:paraId="5EB03275" w14:textId="77777777" w:rsidR="00C164DB" w:rsidRDefault="00C164DB"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6449" w14:textId="57C8E714" w:rsidR="005C62C8" w:rsidRPr="00B307B7" w:rsidRDefault="002A0824" w:rsidP="005C62C8">
    <w:pPr>
      <w:pStyle w:val="Footer"/>
    </w:pPr>
    <w:r>
      <w:t>635</w:t>
    </w:r>
    <w:r w:rsidR="007460D0" w:rsidRPr="00530003">
      <w:rPr>
        <w:vertAlign w:val="superscript"/>
      </w:rPr>
      <w:t>th</w:t>
    </w:r>
    <w:r w:rsidR="00530003">
      <w:t xml:space="preserve"> </w:t>
    </w:r>
    <w:r w:rsidR="005C62C8" w:rsidRPr="00B307B7">
      <w:t xml:space="preserve">Meeting of the FM Metro COG Policy Board – page </w:t>
    </w:r>
    <w:r w:rsidR="005C62C8" w:rsidRPr="00B307B7">
      <w:fldChar w:fldCharType="begin"/>
    </w:r>
    <w:r w:rsidR="005C62C8" w:rsidRPr="00B307B7">
      <w:instrText xml:space="preserve"> page </w:instrText>
    </w:r>
    <w:r w:rsidR="005C62C8" w:rsidRPr="00B307B7">
      <w:fldChar w:fldCharType="separate"/>
    </w:r>
    <w:r w:rsidR="000A36AE">
      <w:rPr>
        <w:noProof/>
      </w:rPr>
      <w:t>2</w:t>
    </w:r>
    <w:r w:rsidR="005C62C8" w:rsidRPr="00B307B7">
      <w:fldChar w:fldCharType="end"/>
    </w:r>
  </w:p>
  <w:p w14:paraId="301A2E9F" w14:textId="3D4DCBEA" w:rsidR="005C62C8" w:rsidRPr="00B307B7" w:rsidRDefault="00140D4D">
    <w:pPr>
      <w:pStyle w:val="Footer"/>
    </w:pPr>
    <w:r>
      <w:t xml:space="preserve">Thursday, </w:t>
    </w:r>
    <w:r w:rsidR="002A0824">
      <w:t>October 17</w:t>
    </w:r>
    <w:r w:rsidR="007460D0">
      <w:t>,</w:t>
    </w:r>
    <w:r>
      <w:t xml:space="preserve"> 202</w:t>
    </w:r>
    <w:r w:rsidR="009915A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F18B9" w14:textId="77777777" w:rsidR="00C164DB" w:rsidRDefault="00C164DB" w:rsidP="005C62C8">
      <w:pPr>
        <w:spacing w:after="0"/>
      </w:pPr>
      <w:r>
        <w:separator/>
      </w:r>
    </w:p>
  </w:footnote>
  <w:footnote w:type="continuationSeparator" w:id="0">
    <w:p w14:paraId="713A27B1" w14:textId="77777777" w:rsidR="00C164DB" w:rsidRDefault="00C164DB"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CB83" w14:textId="1C26F280" w:rsidR="00AD67EF" w:rsidRDefault="00AD6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2C71" w14:textId="1D31DFE9" w:rsidR="00C8388F" w:rsidRDefault="00C8388F" w:rsidP="00C838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1162" w14:textId="3B5A8ED9" w:rsidR="00C8388F" w:rsidRPr="004B4DC6" w:rsidRDefault="00FB2E84" w:rsidP="00C8388F">
    <w:pPr>
      <w:pStyle w:val="Header"/>
      <w:jc w:val="right"/>
      <w:rPr>
        <w:b/>
        <w:szCs w:val="32"/>
      </w:rPr>
    </w:pPr>
    <w:r w:rsidRPr="004B4DC6">
      <w:rPr>
        <w:b/>
        <w:szCs w:val="32"/>
      </w:rPr>
      <w:t xml:space="preserve">Agenda Item </w:t>
    </w:r>
    <w:r w:rsidR="00C25823" w:rsidRPr="004B4DC6">
      <w:rPr>
        <w:b/>
        <w:szCs w:val="32"/>
      </w:rPr>
      <w:t>1c</w:t>
    </w:r>
    <w:r w:rsidRPr="004B4DC6">
      <w:rPr>
        <w:b/>
        <w:szCs w:val="32"/>
      </w:rPr>
      <w:t xml:space="preserve">, </w:t>
    </w:r>
    <w:r w:rsidR="006F77BD" w:rsidRPr="004B4DC6">
      <w:rPr>
        <w:b/>
        <w:szCs w:val="32"/>
      </w:rPr>
      <w:t xml:space="preserve">Attachment </w:t>
    </w:r>
    <w:r w:rsidRPr="004B4DC6">
      <w:rPr>
        <w:b/>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A08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0AB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C446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0C8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0E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849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80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5AC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3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EB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570150"/>
    <w:multiLevelType w:val="multilevel"/>
    <w:tmpl w:val="5DC821C4"/>
    <w:lvl w:ilvl="0">
      <w:start w:val="1"/>
      <w:numFmt w:val="upperLetter"/>
      <w:pStyle w:val="Heading1"/>
      <w:lvlText w:val="%1."/>
      <w:lvlJc w:val="left"/>
      <w:pPr>
        <w:tabs>
          <w:tab w:val="num" w:pos="720"/>
        </w:tabs>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BC2BE1"/>
    <w:multiLevelType w:val="hybridMultilevel"/>
    <w:tmpl w:val="7D745986"/>
    <w:lvl w:ilvl="0" w:tplc="22AC7A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7CB144B"/>
    <w:multiLevelType w:val="hybridMultilevel"/>
    <w:tmpl w:val="513E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2438010">
    <w:abstractNumId w:val="9"/>
  </w:num>
  <w:num w:numId="2" w16cid:durableId="406734207">
    <w:abstractNumId w:val="7"/>
  </w:num>
  <w:num w:numId="3" w16cid:durableId="1120953771">
    <w:abstractNumId w:val="6"/>
  </w:num>
  <w:num w:numId="4" w16cid:durableId="401146384">
    <w:abstractNumId w:val="5"/>
  </w:num>
  <w:num w:numId="5" w16cid:durableId="1047677529">
    <w:abstractNumId w:val="4"/>
  </w:num>
  <w:num w:numId="6" w16cid:durableId="892159986">
    <w:abstractNumId w:val="8"/>
  </w:num>
  <w:num w:numId="7" w16cid:durableId="690495724">
    <w:abstractNumId w:val="3"/>
  </w:num>
  <w:num w:numId="8" w16cid:durableId="1240289515">
    <w:abstractNumId w:val="2"/>
  </w:num>
  <w:num w:numId="9" w16cid:durableId="2066682866">
    <w:abstractNumId w:val="1"/>
  </w:num>
  <w:num w:numId="10" w16cid:durableId="958754875">
    <w:abstractNumId w:val="0"/>
  </w:num>
  <w:num w:numId="11" w16cid:durableId="634337236">
    <w:abstractNumId w:val="10"/>
  </w:num>
  <w:num w:numId="12" w16cid:durableId="84496688">
    <w:abstractNumId w:val="10"/>
  </w:num>
  <w:num w:numId="13" w16cid:durableId="837961453">
    <w:abstractNumId w:val="10"/>
  </w:num>
  <w:num w:numId="14" w16cid:durableId="1446192603">
    <w:abstractNumId w:val="10"/>
    <w:lvlOverride w:ilvl="0">
      <w:startOverride w:val="3"/>
    </w:lvlOverride>
  </w:num>
  <w:num w:numId="15" w16cid:durableId="2104497023">
    <w:abstractNumId w:val="11"/>
  </w:num>
  <w:num w:numId="16" w16cid:durableId="11204162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DB"/>
    <w:rsid w:val="00002C27"/>
    <w:rsid w:val="00016466"/>
    <w:rsid w:val="00030673"/>
    <w:rsid w:val="0003442C"/>
    <w:rsid w:val="00055B42"/>
    <w:rsid w:val="00056D5E"/>
    <w:rsid w:val="000708D8"/>
    <w:rsid w:val="0008235F"/>
    <w:rsid w:val="0008581C"/>
    <w:rsid w:val="00097346"/>
    <w:rsid w:val="000973C3"/>
    <w:rsid w:val="000A36AE"/>
    <w:rsid w:val="000A3F60"/>
    <w:rsid w:val="000C23B4"/>
    <w:rsid w:val="000C42D0"/>
    <w:rsid w:val="000C5744"/>
    <w:rsid w:val="000D13A4"/>
    <w:rsid w:val="000D2018"/>
    <w:rsid w:val="00133A92"/>
    <w:rsid w:val="00140D4D"/>
    <w:rsid w:val="00151D22"/>
    <w:rsid w:val="001566D2"/>
    <w:rsid w:val="00166020"/>
    <w:rsid w:val="00185FA2"/>
    <w:rsid w:val="001A255D"/>
    <w:rsid w:val="001B54CA"/>
    <w:rsid w:val="001C64C9"/>
    <w:rsid w:val="001C778B"/>
    <w:rsid w:val="001D0F62"/>
    <w:rsid w:val="001D5227"/>
    <w:rsid w:val="001E41D6"/>
    <w:rsid w:val="001E7D4B"/>
    <w:rsid w:val="002033A8"/>
    <w:rsid w:val="00230001"/>
    <w:rsid w:val="002364F9"/>
    <w:rsid w:val="00250905"/>
    <w:rsid w:val="002549FB"/>
    <w:rsid w:val="002755BC"/>
    <w:rsid w:val="0028077C"/>
    <w:rsid w:val="00295F8A"/>
    <w:rsid w:val="002A0824"/>
    <w:rsid w:val="002B07D4"/>
    <w:rsid w:val="002B4240"/>
    <w:rsid w:val="002B61A3"/>
    <w:rsid w:val="002D7412"/>
    <w:rsid w:val="00305ECC"/>
    <w:rsid w:val="003120D0"/>
    <w:rsid w:val="00322370"/>
    <w:rsid w:val="00322BEE"/>
    <w:rsid w:val="003369BE"/>
    <w:rsid w:val="003556B9"/>
    <w:rsid w:val="00363226"/>
    <w:rsid w:val="003A0613"/>
    <w:rsid w:val="003A7E1B"/>
    <w:rsid w:val="003D4113"/>
    <w:rsid w:val="003D5A26"/>
    <w:rsid w:val="003E6568"/>
    <w:rsid w:val="00403C6E"/>
    <w:rsid w:val="004155F0"/>
    <w:rsid w:val="004170F6"/>
    <w:rsid w:val="00417244"/>
    <w:rsid w:val="00422D3D"/>
    <w:rsid w:val="00430406"/>
    <w:rsid w:val="00440B49"/>
    <w:rsid w:val="00490D72"/>
    <w:rsid w:val="0049366A"/>
    <w:rsid w:val="004B0FCF"/>
    <w:rsid w:val="004B1FEF"/>
    <w:rsid w:val="004B4DC6"/>
    <w:rsid w:val="004E0EC0"/>
    <w:rsid w:val="004E7370"/>
    <w:rsid w:val="005038F1"/>
    <w:rsid w:val="005068D9"/>
    <w:rsid w:val="00507CAB"/>
    <w:rsid w:val="0051406C"/>
    <w:rsid w:val="005212F0"/>
    <w:rsid w:val="005226DA"/>
    <w:rsid w:val="00527BA1"/>
    <w:rsid w:val="00530003"/>
    <w:rsid w:val="00533035"/>
    <w:rsid w:val="005407A6"/>
    <w:rsid w:val="00542439"/>
    <w:rsid w:val="00555992"/>
    <w:rsid w:val="00561870"/>
    <w:rsid w:val="00565737"/>
    <w:rsid w:val="00571B3A"/>
    <w:rsid w:val="00573238"/>
    <w:rsid w:val="005762BF"/>
    <w:rsid w:val="0058570D"/>
    <w:rsid w:val="00591780"/>
    <w:rsid w:val="005966E2"/>
    <w:rsid w:val="005B32D9"/>
    <w:rsid w:val="005C43FA"/>
    <w:rsid w:val="005C62C8"/>
    <w:rsid w:val="005E2807"/>
    <w:rsid w:val="00606DC9"/>
    <w:rsid w:val="006132FB"/>
    <w:rsid w:val="00623F41"/>
    <w:rsid w:val="006257FB"/>
    <w:rsid w:val="0062640F"/>
    <w:rsid w:val="00654867"/>
    <w:rsid w:val="00667DED"/>
    <w:rsid w:val="006776B5"/>
    <w:rsid w:val="006C516A"/>
    <w:rsid w:val="006D7B70"/>
    <w:rsid w:val="006F77BD"/>
    <w:rsid w:val="00717A66"/>
    <w:rsid w:val="00725F99"/>
    <w:rsid w:val="00736BC1"/>
    <w:rsid w:val="0074050A"/>
    <w:rsid w:val="007410B4"/>
    <w:rsid w:val="00743C34"/>
    <w:rsid w:val="007460D0"/>
    <w:rsid w:val="00747693"/>
    <w:rsid w:val="0076301C"/>
    <w:rsid w:val="007644BD"/>
    <w:rsid w:val="0076733D"/>
    <w:rsid w:val="007755DC"/>
    <w:rsid w:val="007764FF"/>
    <w:rsid w:val="007B24B7"/>
    <w:rsid w:val="007C156C"/>
    <w:rsid w:val="007C536B"/>
    <w:rsid w:val="007D1E4E"/>
    <w:rsid w:val="007E3865"/>
    <w:rsid w:val="007F688C"/>
    <w:rsid w:val="007F6A09"/>
    <w:rsid w:val="00800EB7"/>
    <w:rsid w:val="0080448C"/>
    <w:rsid w:val="0081649B"/>
    <w:rsid w:val="008177DD"/>
    <w:rsid w:val="008203A3"/>
    <w:rsid w:val="00823060"/>
    <w:rsid w:val="00830EAC"/>
    <w:rsid w:val="008356EF"/>
    <w:rsid w:val="00837583"/>
    <w:rsid w:val="00855117"/>
    <w:rsid w:val="0086687D"/>
    <w:rsid w:val="00877430"/>
    <w:rsid w:val="008815D2"/>
    <w:rsid w:val="008849B0"/>
    <w:rsid w:val="00891893"/>
    <w:rsid w:val="008C0015"/>
    <w:rsid w:val="009001A2"/>
    <w:rsid w:val="009110A5"/>
    <w:rsid w:val="00917862"/>
    <w:rsid w:val="009203F3"/>
    <w:rsid w:val="0092146D"/>
    <w:rsid w:val="0093342F"/>
    <w:rsid w:val="0093556B"/>
    <w:rsid w:val="00935FCE"/>
    <w:rsid w:val="00937D83"/>
    <w:rsid w:val="00961847"/>
    <w:rsid w:val="00963BC9"/>
    <w:rsid w:val="00966003"/>
    <w:rsid w:val="00970F5F"/>
    <w:rsid w:val="00973D0A"/>
    <w:rsid w:val="009915AD"/>
    <w:rsid w:val="00993CCE"/>
    <w:rsid w:val="009A24DF"/>
    <w:rsid w:val="009C219E"/>
    <w:rsid w:val="009C3A20"/>
    <w:rsid w:val="009C4B43"/>
    <w:rsid w:val="009C5DA7"/>
    <w:rsid w:val="009F6F2C"/>
    <w:rsid w:val="00A15A62"/>
    <w:rsid w:val="00A32AD1"/>
    <w:rsid w:val="00A70603"/>
    <w:rsid w:val="00A76958"/>
    <w:rsid w:val="00A870C6"/>
    <w:rsid w:val="00AA1084"/>
    <w:rsid w:val="00AB16A5"/>
    <w:rsid w:val="00AC57EC"/>
    <w:rsid w:val="00AD67EF"/>
    <w:rsid w:val="00B06E44"/>
    <w:rsid w:val="00B234CB"/>
    <w:rsid w:val="00B27F6D"/>
    <w:rsid w:val="00B307B7"/>
    <w:rsid w:val="00B30BEA"/>
    <w:rsid w:val="00B41D9A"/>
    <w:rsid w:val="00B62E48"/>
    <w:rsid w:val="00B63404"/>
    <w:rsid w:val="00B64B14"/>
    <w:rsid w:val="00B7584C"/>
    <w:rsid w:val="00B9019B"/>
    <w:rsid w:val="00B94A88"/>
    <w:rsid w:val="00BA0267"/>
    <w:rsid w:val="00BA2544"/>
    <w:rsid w:val="00BA27E4"/>
    <w:rsid w:val="00BA2CA8"/>
    <w:rsid w:val="00BE666B"/>
    <w:rsid w:val="00C008B2"/>
    <w:rsid w:val="00C15FDD"/>
    <w:rsid w:val="00C164DB"/>
    <w:rsid w:val="00C2338F"/>
    <w:rsid w:val="00C25823"/>
    <w:rsid w:val="00C25EC9"/>
    <w:rsid w:val="00C45179"/>
    <w:rsid w:val="00C52387"/>
    <w:rsid w:val="00C523BB"/>
    <w:rsid w:val="00C8388F"/>
    <w:rsid w:val="00CA71AD"/>
    <w:rsid w:val="00CB014A"/>
    <w:rsid w:val="00CC0D9C"/>
    <w:rsid w:val="00CC12C1"/>
    <w:rsid w:val="00CC7C80"/>
    <w:rsid w:val="00CD3DE8"/>
    <w:rsid w:val="00CE20E1"/>
    <w:rsid w:val="00CE7D30"/>
    <w:rsid w:val="00CF51F3"/>
    <w:rsid w:val="00D03047"/>
    <w:rsid w:val="00D06B72"/>
    <w:rsid w:val="00D14573"/>
    <w:rsid w:val="00D14852"/>
    <w:rsid w:val="00D6254C"/>
    <w:rsid w:val="00D80F68"/>
    <w:rsid w:val="00D813F9"/>
    <w:rsid w:val="00D81BBC"/>
    <w:rsid w:val="00D90D74"/>
    <w:rsid w:val="00E02D06"/>
    <w:rsid w:val="00E05114"/>
    <w:rsid w:val="00E068C0"/>
    <w:rsid w:val="00E1757A"/>
    <w:rsid w:val="00E224E4"/>
    <w:rsid w:val="00E2478C"/>
    <w:rsid w:val="00E60A0E"/>
    <w:rsid w:val="00E64F48"/>
    <w:rsid w:val="00E65955"/>
    <w:rsid w:val="00E8124B"/>
    <w:rsid w:val="00E878AC"/>
    <w:rsid w:val="00EA491E"/>
    <w:rsid w:val="00EB3F8F"/>
    <w:rsid w:val="00EB7E2A"/>
    <w:rsid w:val="00ED361C"/>
    <w:rsid w:val="00ED4C65"/>
    <w:rsid w:val="00EE3A55"/>
    <w:rsid w:val="00EF1F11"/>
    <w:rsid w:val="00F04B28"/>
    <w:rsid w:val="00F1610E"/>
    <w:rsid w:val="00F163E8"/>
    <w:rsid w:val="00F20A4F"/>
    <w:rsid w:val="00F301C4"/>
    <w:rsid w:val="00F54B89"/>
    <w:rsid w:val="00F61186"/>
    <w:rsid w:val="00F735CD"/>
    <w:rsid w:val="00F90189"/>
    <w:rsid w:val="00FA03FF"/>
    <w:rsid w:val="00FA5582"/>
    <w:rsid w:val="00FB0923"/>
    <w:rsid w:val="00FB2E84"/>
    <w:rsid w:val="00FD1468"/>
    <w:rsid w:val="00FD6117"/>
    <w:rsid w:val="00FE0BAB"/>
    <w:rsid w:val="00FE75ED"/>
    <w:rsid w:val="00FF0CC4"/>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064128"/>
  <w15:docId w15:val="{D01A9995-A5D5-4589-BCBE-3AD29D0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F"/>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0823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235F"/>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388F"/>
    <w:pPr>
      <w:contextualSpacing/>
      <w:jc w:val="center"/>
    </w:pPr>
    <w:rPr>
      <w:rFonts w:eastAsiaTheme="majorEastAsia" w:cstheme="majorBidi"/>
      <w:b/>
      <w:kern w:val="28"/>
      <w:sz w:val="24"/>
      <w:szCs w:val="52"/>
    </w:rPr>
  </w:style>
  <w:style w:type="character" w:customStyle="1" w:styleId="TitleChar">
    <w:name w:val="Title Char"/>
    <w:basedOn w:val="DefaultParagraphFont"/>
    <w:link w:val="Title"/>
    <w:uiPriority w:val="10"/>
    <w:rsid w:val="00C8388F"/>
    <w:rPr>
      <w:rFonts w:eastAsiaTheme="majorEastAsia" w:cstheme="majorBidi"/>
      <w:b/>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qFormat/>
    <w:rsid w:val="0008235F"/>
    <w:pPr>
      <w:spacing w:after="0"/>
      <w:ind w:left="720"/>
    </w:pPr>
    <w:rPr>
      <w:b/>
    </w:rPr>
  </w:style>
  <w:style w:type="table" w:styleId="TableGrid">
    <w:name w:val="Table Grid"/>
    <w:basedOn w:val="TableNormal"/>
    <w:uiPriority w:val="59"/>
    <w:rsid w:val="00C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9A"/>
    <w:rPr>
      <w:rFonts w:ascii="Tahoma" w:hAnsi="Tahoma" w:cs="Tahoma"/>
      <w:sz w:val="16"/>
      <w:szCs w:val="16"/>
    </w:rPr>
  </w:style>
  <w:style w:type="paragraph" w:customStyle="1" w:styleId="msoorganizationname2">
    <w:name w:val="msoorganizationname2"/>
    <w:rsid w:val="006257FB"/>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257FB"/>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08235F"/>
    <w:pPr>
      <w:spacing w:after="0" w:line="240" w:lineRule="auto"/>
    </w:pPr>
    <w:rPr>
      <w:rFonts w:ascii="Century Gothic" w:hAnsi="Century Gothic"/>
    </w:rPr>
  </w:style>
  <w:style w:type="character" w:customStyle="1" w:styleId="Heading4Char">
    <w:name w:val="Heading 4 Char"/>
    <w:basedOn w:val="DefaultParagraphFont"/>
    <w:link w:val="Heading4"/>
    <w:uiPriority w:val="9"/>
    <w:rsid w:val="0008235F"/>
    <w:rPr>
      <w:rFonts w:ascii="Century Gothic" w:eastAsiaTheme="majorEastAsia" w:hAnsi="Century Gothic" w:cstheme="majorBidi"/>
      <w:i/>
      <w:iCs/>
      <w:color w:val="365F91" w:themeColor="accent1" w:themeShade="BF"/>
    </w:rPr>
  </w:style>
  <w:style w:type="character" w:customStyle="1" w:styleId="Heading5Char">
    <w:name w:val="Heading 5 Char"/>
    <w:basedOn w:val="DefaultParagraphFont"/>
    <w:link w:val="Heading5"/>
    <w:uiPriority w:val="9"/>
    <w:semiHidden/>
    <w:rsid w:val="0008235F"/>
    <w:rPr>
      <w:rFonts w:ascii="Century Gothic" w:eastAsiaTheme="majorEastAsia" w:hAnsi="Century Gothic"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DC68-9A81-4AF7-9E48-4DEFFD1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Angela Brumbaugh</cp:lastModifiedBy>
  <cp:revision>12</cp:revision>
  <cp:lastPrinted>2024-06-14T12:46:00Z</cp:lastPrinted>
  <dcterms:created xsi:type="dcterms:W3CDTF">2024-10-17T15:33:00Z</dcterms:created>
  <dcterms:modified xsi:type="dcterms:W3CDTF">2025-01-03T23:05:00Z</dcterms:modified>
</cp:coreProperties>
</file>