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6E971DFF" w:rsidR="00561870" w:rsidRPr="00BC3717" w:rsidRDefault="00717A66" w:rsidP="005966E2">
      <w:pPr>
        <w:pStyle w:val="Title"/>
        <w:rPr>
          <w:szCs w:val="24"/>
        </w:rPr>
      </w:pPr>
      <w:r w:rsidRPr="00BC3717">
        <w:rPr>
          <w:szCs w:val="24"/>
        </w:rPr>
        <w:t>6</w:t>
      </w:r>
      <w:r w:rsidR="007B6E8C" w:rsidRPr="00BC3717">
        <w:rPr>
          <w:szCs w:val="24"/>
        </w:rPr>
        <w:t>4</w:t>
      </w:r>
      <w:r w:rsidR="00E57E50">
        <w:rPr>
          <w:szCs w:val="24"/>
        </w:rPr>
        <w:t>2</w:t>
      </w:r>
      <w:r w:rsidR="00E57E50">
        <w:rPr>
          <w:szCs w:val="24"/>
          <w:vertAlign w:val="superscript"/>
        </w:rPr>
        <w:t>nd</w:t>
      </w:r>
      <w:r w:rsidR="008B0ED3" w:rsidRPr="00BC3717">
        <w:rPr>
          <w:szCs w:val="24"/>
        </w:rPr>
        <w:t xml:space="preserve"> </w:t>
      </w:r>
      <w:r w:rsidR="00561870" w:rsidRPr="00BC3717">
        <w:rPr>
          <w:szCs w:val="24"/>
        </w:rPr>
        <w:t>Policy Board Meeting</w:t>
      </w:r>
    </w:p>
    <w:p w14:paraId="174B97F3" w14:textId="77777777" w:rsidR="00561870" w:rsidRPr="00BC3717" w:rsidRDefault="008849B0" w:rsidP="00561870">
      <w:pPr>
        <w:pStyle w:val="Title"/>
        <w:rPr>
          <w:szCs w:val="24"/>
        </w:rPr>
      </w:pPr>
      <w:r w:rsidRPr="00BC3717">
        <w:rPr>
          <w:szCs w:val="24"/>
        </w:rPr>
        <w:t>Fargo-Moorhead</w:t>
      </w:r>
      <w:r w:rsidR="00561870" w:rsidRPr="00BC3717">
        <w:rPr>
          <w:szCs w:val="24"/>
        </w:rPr>
        <w:t xml:space="preserve"> Metropolitan Council of Governments</w:t>
      </w:r>
    </w:p>
    <w:p w14:paraId="4A10FCA6" w14:textId="516D8E5F" w:rsidR="00561870" w:rsidRPr="00BC3717" w:rsidRDefault="00417244" w:rsidP="00561870">
      <w:pPr>
        <w:pStyle w:val="Title"/>
        <w:rPr>
          <w:szCs w:val="24"/>
        </w:rPr>
      </w:pPr>
      <w:r w:rsidRPr="00BC3717">
        <w:rPr>
          <w:szCs w:val="24"/>
        </w:rPr>
        <w:t>Thursday</w:t>
      </w:r>
      <w:r w:rsidR="00561870" w:rsidRPr="00BC3717">
        <w:rPr>
          <w:szCs w:val="24"/>
        </w:rPr>
        <w:t xml:space="preserve">, </w:t>
      </w:r>
      <w:r w:rsidR="00E57E50">
        <w:rPr>
          <w:szCs w:val="24"/>
        </w:rPr>
        <w:t xml:space="preserve">May </w:t>
      </w:r>
      <w:r w:rsidR="00F9380B" w:rsidRPr="00BC3717">
        <w:rPr>
          <w:szCs w:val="24"/>
        </w:rPr>
        <w:t>1</w:t>
      </w:r>
      <w:r w:rsidR="00E57E50">
        <w:rPr>
          <w:szCs w:val="24"/>
        </w:rPr>
        <w:t>5</w:t>
      </w:r>
      <w:r w:rsidR="002F5FC2" w:rsidRPr="00BC3717">
        <w:rPr>
          <w:szCs w:val="24"/>
        </w:rPr>
        <w:t>, 2025</w:t>
      </w:r>
      <w:r w:rsidR="00E068C0" w:rsidRPr="00BC3717">
        <w:rPr>
          <w:szCs w:val="24"/>
        </w:rPr>
        <w:t xml:space="preserve"> </w:t>
      </w:r>
      <w:r w:rsidR="00561870" w:rsidRPr="00BC3717">
        <w:rPr>
          <w:szCs w:val="24"/>
        </w:rPr>
        <w:t xml:space="preserve">– 4:00 </w:t>
      </w:r>
      <w:r w:rsidR="00A70603" w:rsidRPr="00BC3717">
        <w:rPr>
          <w:szCs w:val="24"/>
        </w:rPr>
        <w:t>PM</w:t>
      </w:r>
    </w:p>
    <w:bookmarkStart w:id="0" w:name="_MON_1789988446"/>
    <w:bookmarkEnd w:id="0"/>
    <w:p w14:paraId="19EB86D7" w14:textId="33D15C27" w:rsidR="00FF592D" w:rsidRPr="00BC3717" w:rsidRDefault="006D429D" w:rsidP="000C5744">
      <w:pPr>
        <w:pStyle w:val="Subtitle"/>
        <w:rPr>
          <w:sz w:val="24"/>
        </w:rPr>
      </w:pPr>
      <w:r w:rsidRPr="00BC3717">
        <w:rPr>
          <w:sz w:val="24"/>
        </w:rPr>
        <w:object w:dxaOrig="9495" w:dyaOrig="10560"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03.25pt" o:ole="">
            <v:imagedata r:id="rId8" o:title=""/>
          </v:shape>
          <o:OLEObject Type="Embed" ProgID="Excel.Sheet.12" ShapeID="_x0000_i1025" DrawAspect="Content" ObjectID="_1816499463" r:id="rId9"/>
        </w:object>
      </w:r>
    </w:p>
    <w:p w14:paraId="04B7E191" w14:textId="77777777" w:rsidR="00561870" w:rsidRPr="00BC3717" w:rsidRDefault="00743C34" w:rsidP="00823060">
      <w:pPr>
        <w:pStyle w:val="Heading1"/>
        <w:numPr>
          <w:ilvl w:val="0"/>
          <w:numId w:val="0"/>
        </w:numPr>
        <w:rPr>
          <w:sz w:val="24"/>
          <w:szCs w:val="24"/>
        </w:rPr>
      </w:pPr>
      <w:r w:rsidRPr="00BC3717">
        <w:rPr>
          <w:sz w:val="24"/>
          <w:szCs w:val="24"/>
        </w:rPr>
        <w:t>1a</w:t>
      </w:r>
      <w:r w:rsidR="00823060" w:rsidRPr="00BC3717">
        <w:rPr>
          <w:sz w:val="24"/>
          <w:szCs w:val="24"/>
        </w:rPr>
        <w:t>.</w:t>
      </w:r>
      <w:r w:rsidR="00823060" w:rsidRPr="00BC3717">
        <w:rPr>
          <w:sz w:val="24"/>
          <w:szCs w:val="24"/>
        </w:rPr>
        <w:tab/>
      </w:r>
      <w:r w:rsidR="00973D0A" w:rsidRPr="00BC3717">
        <w:rPr>
          <w:sz w:val="24"/>
          <w:szCs w:val="24"/>
        </w:rPr>
        <w:t xml:space="preserve">MEETING CALLED TO ORDER, WELCOME, AND INTRODUCTIONS, </w:t>
      </w:r>
      <w:r w:rsidR="00973D0A" w:rsidRPr="00BC3717">
        <w:rPr>
          <w:sz w:val="24"/>
          <w:szCs w:val="24"/>
          <w:u w:val="single"/>
        </w:rPr>
        <w:t>convened</w:t>
      </w:r>
    </w:p>
    <w:p w14:paraId="1D55284F" w14:textId="56998386" w:rsidR="00973D0A" w:rsidRPr="00BC3717" w:rsidRDefault="00F61186" w:rsidP="00973D0A">
      <w:pPr>
        <w:pStyle w:val="BodyText2"/>
        <w:rPr>
          <w:sz w:val="24"/>
          <w:szCs w:val="24"/>
        </w:rPr>
      </w:pPr>
      <w:r w:rsidRPr="00BC3717">
        <w:rPr>
          <w:sz w:val="24"/>
          <w:szCs w:val="24"/>
        </w:rPr>
        <w:t xml:space="preserve">The meeting was called to order at 4:00 </w:t>
      </w:r>
      <w:r w:rsidR="00A70603" w:rsidRPr="00BC3717">
        <w:rPr>
          <w:sz w:val="24"/>
          <w:szCs w:val="24"/>
        </w:rPr>
        <w:t>PM</w:t>
      </w:r>
      <w:r w:rsidRPr="00BC3717">
        <w:rPr>
          <w:sz w:val="24"/>
          <w:szCs w:val="24"/>
        </w:rPr>
        <w:t xml:space="preserve">, on </w:t>
      </w:r>
      <w:r w:rsidR="005B05F5" w:rsidRPr="00BC3717">
        <w:rPr>
          <w:sz w:val="24"/>
          <w:szCs w:val="24"/>
        </w:rPr>
        <w:t xml:space="preserve">Thursday, </w:t>
      </w:r>
      <w:r w:rsidR="00E57E50">
        <w:rPr>
          <w:sz w:val="24"/>
          <w:szCs w:val="24"/>
        </w:rPr>
        <w:t>May 15</w:t>
      </w:r>
      <w:r w:rsidR="008815D2" w:rsidRPr="00BC3717">
        <w:rPr>
          <w:sz w:val="24"/>
          <w:szCs w:val="24"/>
        </w:rPr>
        <w:t>,</w:t>
      </w:r>
      <w:r w:rsidR="00490D72" w:rsidRPr="00BC3717">
        <w:rPr>
          <w:sz w:val="24"/>
          <w:szCs w:val="24"/>
        </w:rPr>
        <w:t xml:space="preserve"> 202</w:t>
      </w:r>
      <w:r w:rsidR="00F10D74" w:rsidRPr="00BC3717">
        <w:rPr>
          <w:sz w:val="24"/>
          <w:szCs w:val="24"/>
        </w:rPr>
        <w:t>5</w:t>
      </w:r>
      <w:r w:rsidRPr="00BC3717">
        <w:rPr>
          <w:sz w:val="24"/>
          <w:szCs w:val="24"/>
        </w:rPr>
        <w:t xml:space="preserve"> by </w:t>
      </w:r>
      <w:r w:rsidR="002033A8" w:rsidRPr="00BC3717">
        <w:rPr>
          <w:sz w:val="24"/>
          <w:szCs w:val="24"/>
        </w:rPr>
        <w:t>Chair</w:t>
      </w:r>
      <w:r w:rsidR="006F77BD" w:rsidRPr="00BC3717">
        <w:rPr>
          <w:sz w:val="24"/>
          <w:szCs w:val="24"/>
        </w:rPr>
        <w:t xml:space="preserve"> </w:t>
      </w:r>
      <w:r w:rsidR="00F9380B" w:rsidRPr="00BC3717">
        <w:rPr>
          <w:sz w:val="24"/>
          <w:szCs w:val="24"/>
        </w:rPr>
        <w:t>Mongeau</w:t>
      </w:r>
      <w:r w:rsidR="00490D72" w:rsidRPr="00BC3717">
        <w:rPr>
          <w:sz w:val="24"/>
          <w:szCs w:val="24"/>
        </w:rPr>
        <w:t>,</w:t>
      </w:r>
      <w:r w:rsidR="001C64C9" w:rsidRPr="00BC3717">
        <w:rPr>
          <w:sz w:val="24"/>
          <w:szCs w:val="24"/>
        </w:rPr>
        <w:t xml:space="preserve"> </w:t>
      </w:r>
      <w:r w:rsidRPr="00BC3717">
        <w:rPr>
          <w:sz w:val="24"/>
          <w:szCs w:val="24"/>
        </w:rPr>
        <w:t xml:space="preserve">noting a quorum was present. </w:t>
      </w:r>
      <w:r w:rsidR="00A870C6" w:rsidRPr="00BC3717">
        <w:rPr>
          <w:sz w:val="24"/>
          <w:szCs w:val="24"/>
        </w:rPr>
        <w:t xml:space="preserve"> </w:t>
      </w:r>
      <w:r w:rsidRPr="00BC3717">
        <w:rPr>
          <w:sz w:val="24"/>
          <w:szCs w:val="24"/>
        </w:rPr>
        <w:t>Introductions were made.</w:t>
      </w:r>
    </w:p>
    <w:p w14:paraId="66F80DC1" w14:textId="77777777" w:rsidR="00973D0A" w:rsidRPr="00BC3717" w:rsidRDefault="00743C34" w:rsidP="00823060">
      <w:pPr>
        <w:pStyle w:val="Heading2"/>
        <w:numPr>
          <w:ilvl w:val="0"/>
          <w:numId w:val="0"/>
        </w:numPr>
        <w:rPr>
          <w:sz w:val="24"/>
          <w:szCs w:val="24"/>
          <w:u w:val="single"/>
        </w:rPr>
      </w:pPr>
      <w:r w:rsidRPr="00BC3717">
        <w:rPr>
          <w:sz w:val="24"/>
          <w:szCs w:val="24"/>
        </w:rPr>
        <w:lastRenderedPageBreak/>
        <w:t>1b</w:t>
      </w:r>
      <w:r w:rsidR="00823060" w:rsidRPr="00BC3717">
        <w:rPr>
          <w:sz w:val="24"/>
          <w:szCs w:val="24"/>
        </w:rPr>
        <w:t>.</w:t>
      </w:r>
      <w:r w:rsidR="00823060" w:rsidRPr="00BC3717">
        <w:rPr>
          <w:sz w:val="24"/>
          <w:szCs w:val="24"/>
        </w:rPr>
        <w:tab/>
      </w:r>
      <w:r w:rsidR="00973D0A" w:rsidRPr="00BC3717">
        <w:rPr>
          <w:sz w:val="24"/>
          <w:szCs w:val="24"/>
        </w:rPr>
        <w:t xml:space="preserve">Approve Order and Contents of Overall Agenda, </w:t>
      </w:r>
      <w:r w:rsidR="00973D0A" w:rsidRPr="00BC3717">
        <w:rPr>
          <w:sz w:val="24"/>
          <w:szCs w:val="24"/>
          <w:u w:val="single"/>
        </w:rPr>
        <w:t>approved</w:t>
      </w:r>
    </w:p>
    <w:p w14:paraId="553481A6" w14:textId="30F44B3C"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asked for approval for the overall agenda.</w:t>
      </w:r>
    </w:p>
    <w:p w14:paraId="5A5EA3A8" w14:textId="087FD59B" w:rsidR="00F61186" w:rsidRPr="00BC3717" w:rsidRDefault="00F61186" w:rsidP="00F61186">
      <w:pPr>
        <w:pStyle w:val="BodyText3"/>
        <w:rPr>
          <w:sz w:val="24"/>
          <w:szCs w:val="24"/>
        </w:rPr>
      </w:pPr>
      <w:r w:rsidRPr="00BC3717">
        <w:rPr>
          <w:i/>
          <w:sz w:val="24"/>
          <w:szCs w:val="24"/>
        </w:rPr>
        <w:t>MOTION</w:t>
      </w:r>
      <w:r w:rsidR="00877430" w:rsidRPr="00BC3717">
        <w:rPr>
          <w:sz w:val="24"/>
          <w:szCs w:val="24"/>
        </w:rPr>
        <w:t xml:space="preserve">: Approve the contents of the Overall Agenda of the </w:t>
      </w:r>
      <w:r w:rsidR="00E57E50">
        <w:rPr>
          <w:sz w:val="24"/>
          <w:szCs w:val="24"/>
        </w:rPr>
        <w:t>May</w:t>
      </w:r>
      <w:r w:rsidR="00F9380B" w:rsidRPr="00BC3717">
        <w:rPr>
          <w:sz w:val="24"/>
          <w:szCs w:val="24"/>
        </w:rPr>
        <w:t xml:space="preserve"> 1</w:t>
      </w:r>
      <w:r w:rsidR="00E57E50">
        <w:rPr>
          <w:sz w:val="24"/>
          <w:szCs w:val="24"/>
        </w:rPr>
        <w:t>5</w:t>
      </w:r>
      <w:r w:rsidR="008815D2" w:rsidRPr="00BC3717">
        <w:rPr>
          <w:sz w:val="24"/>
          <w:szCs w:val="24"/>
        </w:rPr>
        <w:t>,</w:t>
      </w:r>
      <w:r w:rsidR="00490D72" w:rsidRPr="00BC3717">
        <w:rPr>
          <w:sz w:val="24"/>
          <w:szCs w:val="24"/>
        </w:rPr>
        <w:t xml:space="preserve"> 202</w:t>
      </w:r>
      <w:r w:rsidR="00F10D74" w:rsidRPr="00BC3717">
        <w:rPr>
          <w:sz w:val="24"/>
          <w:szCs w:val="24"/>
        </w:rPr>
        <w:t>5</w:t>
      </w:r>
      <w:r w:rsidR="00877430" w:rsidRPr="00BC3717">
        <w:rPr>
          <w:sz w:val="24"/>
          <w:szCs w:val="24"/>
        </w:rPr>
        <w:t xml:space="preserve"> Policy Board Meeting.</w:t>
      </w:r>
    </w:p>
    <w:p w14:paraId="7BB94283" w14:textId="31F0A4EF" w:rsidR="00F61186" w:rsidRPr="00BC3717" w:rsidRDefault="007C156C" w:rsidP="00F61186">
      <w:pPr>
        <w:pStyle w:val="BodyText3"/>
        <w:rPr>
          <w:sz w:val="24"/>
          <w:szCs w:val="24"/>
        </w:rPr>
      </w:pPr>
      <w:r w:rsidRPr="00BC3717">
        <w:rPr>
          <w:sz w:val="24"/>
          <w:szCs w:val="24"/>
        </w:rPr>
        <w:t xml:space="preserve">Mr. </w:t>
      </w:r>
      <w:r w:rsidR="00C11FF6" w:rsidRPr="00BC3717">
        <w:rPr>
          <w:sz w:val="24"/>
          <w:szCs w:val="24"/>
        </w:rPr>
        <w:t>Olson</w:t>
      </w:r>
      <w:r w:rsidR="00F61186" w:rsidRPr="00BC3717">
        <w:rPr>
          <w:sz w:val="24"/>
          <w:szCs w:val="24"/>
        </w:rPr>
        <w:t xml:space="preserve"> moved, seconded by </w:t>
      </w:r>
      <w:r w:rsidR="004C4EE2">
        <w:rPr>
          <w:sz w:val="24"/>
          <w:szCs w:val="24"/>
        </w:rPr>
        <w:t>Mr. Hendrickson</w:t>
      </w:r>
      <w:r w:rsidRPr="00BC3717">
        <w:rPr>
          <w:sz w:val="24"/>
          <w:szCs w:val="24"/>
        </w:rPr>
        <w:t xml:space="preserve"> </w:t>
      </w:r>
    </w:p>
    <w:p w14:paraId="0D399DAB" w14:textId="77777777" w:rsidR="00877430" w:rsidRPr="00BC3717" w:rsidRDefault="00877430" w:rsidP="00F61186">
      <w:pPr>
        <w:pStyle w:val="BodyText3"/>
        <w:rPr>
          <w:sz w:val="24"/>
          <w:szCs w:val="24"/>
        </w:rPr>
      </w:pPr>
      <w:r w:rsidRPr="00BC3717">
        <w:rPr>
          <w:i/>
          <w:sz w:val="24"/>
          <w:szCs w:val="24"/>
        </w:rPr>
        <w:t xml:space="preserve">MOTION, </w:t>
      </w:r>
      <w:r w:rsidRPr="00BC3717">
        <w:rPr>
          <w:sz w:val="24"/>
          <w:szCs w:val="24"/>
        </w:rPr>
        <w:t>passed</w:t>
      </w:r>
    </w:p>
    <w:p w14:paraId="7662692F" w14:textId="77777777" w:rsidR="00F61186" w:rsidRPr="00BC3717" w:rsidRDefault="00F61186" w:rsidP="00F61186">
      <w:pPr>
        <w:pStyle w:val="BodyText3"/>
        <w:rPr>
          <w:sz w:val="24"/>
          <w:szCs w:val="24"/>
        </w:rPr>
      </w:pPr>
      <w:r w:rsidRPr="00BC3717">
        <w:rPr>
          <w:sz w:val="24"/>
          <w:szCs w:val="24"/>
        </w:rPr>
        <w:t>Motion carried unanimously.</w:t>
      </w:r>
    </w:p>
    <w:p w14:paraId="386A1587" w14:textId="77777777" w:rsidR="00973D0A" w:rsidRPr="00BC3717" w:rsidRDefault="00743C34" w:rsidP="00823060">
      <w:pPr>
        <w:pStyle w:val="Heading2"/>
        <w:numPr>
          <w:ilvl w:val="0"/>
          <w:numId w:val="0"/>
        </w:numPr>
        <w:rPr>
          <w:sz w:val="24"/>
          <w:szCs w:val="24"/>
        </w:rPr>
      </w:pPr>
      <w:r w:rsidRPr="00BC3717">
        <w:rPr>
          <w:sz w:val="24"/>
          <w:szCs w:val="24"/>
        </w:rPr>
        <w:t>1c</w:t>
      </w:r>
      <w:r w:rsidR="00823060" w:rsidRPr="00BC3717">
        <w:rPr>
          <w:sz w:val="24"/>
          <w:szCs w:val="24"/>
        </w:rPr>
        <w:t>.</w:t>
      </w:r>
      <w:r w:rsidR="00823060" w:rsidRPr="00BC3717">
        <w:rPr>
          <w:sz w:val="24"/>
          <w:szCs w:val="24"/>
        </w:rPr>
        <w:tab/>
      </w:r>
      <w:r w:rsidR="00973D0A" w:rsidRPr="00BC3717">
        <w:rPr>
          <w:sz w:val="24"/>
          <w:szCs w:val="24"/>
        </w:rPr>
        <w:t xml:space="preserve">Past Meeting Minutes, </w:t>
      </w:r>
      <w:r w:rsidR="00973D0A" w:rsidRPr="00BC3717">
        <w:rPr>
          <w:sz w:val="24"/>
          <w:szCs w:val="24"/>
          <w:u w:val="single"/>
        </w:rPr>
        <w:t>approved</w:t>
      </w:r>
    </w:p>
    <w:p w14:paraId="58C8B3C8" w14:textId="0D318D5B"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 xml:space="preserve">asked for approval of the Minutes of the </w:t>
      </w:r>
      <w:r w:rsidR="00E57E50">
        <w:rPr>
          <w:sz w:val="24"/>
          <w:szCs w:val="24"/>
        </w:rPr>
        <w:t>April 17</w:t>
      </w:r>
      <w:r w:rsidR="00310571" w:rsidRPr="00BC3717">
        <w:rPr>
          <w:sz w:val="24"/>
          <w:szCs w:val="24"/>
        </w:rPr>
        <w:t>,</w:t>
      </w:r>
      <w:r w:rsidR="00F61186" w:rsidRPr="00BC3717">
        <w:rPr>
          <w:sz w:val="24"/>
          <w:szCs w:val="24"/>
        </w:rPr>
        <w:t xml:space="preserve"> 20</w:t>
      </w:r>
      <w:r w:rsidR="001D0F62" w:rsidRPr="00BC3717">
        <w:rPr>
          <w:sz w:val="24"/>
          <w:szCs w:val="24"/>
        </w:rPr>
        <w:t>2</w:t>
      </w:r>
      <w:r w:rsidR="00F10D74" w:rsidRPr="00BC3717">
        <w:rPr>
          <w:sz w:val="24"/>
          <w:szCs w:val="24"/>
        </w:rPr>
        <w:t>5</w:t>
      </w:r>
      <w:r w:rsidR="00917862" w:rsidRPr="00BC3717">
        <w:rPr>
          <w:sz w:val="24"/>
          <w:szCs w:val="24"/>
        </w:rPr>
        <w:t xml:space="preserve"> </w:t>
      </w:r>
      <w:r w:rsidR="00F61186" w:rsidRPr="00BC3717">
        <w:rPr>
          <w:sz w:val="24"/>
          <w:szCs w:val="24"/>
        </w:rPr>
        <w:t>Meeting.</w:t>
      </w:r>
    </w:p>
    <w:p w14:paraId="26A5F465" w14:textId="19D3C4F6" w:rsidR="00F61186" w:rsidRPr="00BC3717" w:rsidRDefault="00F61186" w:rsidP="00F61186">
      <w:pPr>
        <w:pStyle w:val="BodyText3"/>
        <w:rPr>
          <w:sz w:val="24"/>
          <w:szCs w:val="24"/>
        </w:rPr>
      </w:pPr>
      <w:r w:rsidRPr="00BC3717">
        <w:rPr>
          <w:i/>
          <w:sz w:val="24"/>
          <w:szCs w:val="24"/>
        </w:rPr>
        <w:t>MOTION</w:t>
      </w:r>
      <w:r w:rsidR="00877430" w:rsidRPr="00BC3717">
        <w:rPr>
          <w:sz w:val="24"/>
          <w:szCs w:val="24"/>
        </w:rPr>
        <w:t>: Approve th</w:t>
      </w:r>
      <w:r w:rsidR="00E068C0" w:rsidRPr="00BC3717">
        <w:rPr>
          <w:sz w:val="24"/>
          <w:szCs w:val="24"/>
        </w:rPr>
        <w:t xml:space="preserve">e </w:t>
      </w:r>
      <w:r w:rsidR="00E57E50">
        <w:rPr>
          <w:sz w:val="24"/>
          <w:szCs w:val="24"/>
        </w:rPr>
        <w:t>April 17</w:t>
      </w:r>
      <w:r w:rsidR="005B05F5" w:rsidRPr="00BC3717">
        <w:rPr>
          <w:sz w:val="24"/>
          <w:szCs w:val="24"/>
        </w:rPr>
        <w:t>,</w:t>
      </w:r>
      <w:r w:rsidR="00877430" w:rsidRPr="00BC3717">
        <w:rPr>
          <w:sz w:val="24"/>
          <w:szCs w:val="24"/>
        </w:rPr>
        <w:t xml:space="preserve"> 20</w:t>
      </w:r>
      <w:r w:rsidR="001D0F62" w:rsidRPr="00BC3717">
        <w:rPr>
          <w:sz w:val="24"/>
          <w:szCs w:val="24"/>
        </w:rPr>
        <w:t>2</w:t>
      </w:r>
      <w:r w:rsidR="00F10D74" w:rsidRPr="00BC3717">
        <w:rPr>
          <w:sz w:val="24"/>
          <w:szCs w:val="24"/>
        </w:rPr>
        <w:t>5</w:t>
      </w:r>
      <w:r w:rsidR="00877430" w:rsidRPr="00BC3717">
        <w:rPr>
          <w:sz w:val="24"/>
          <w:szCs w:val="24"/>
        </w:rPr>
        <w:t xml:space="preserve"> Policy Board Meeting Minutes.</w:t>
      </w:r>
    </w:p>
    <w:p w14:paraId="479DA061" w14:textId="2E1AE0E8" w:rsidR="00F61186" w:rsidRPr="00BC3717" w:rsidRDefault="007C156C" w:rsidP="00F61186">
      <w:pPr>
        <w:pStyle w:val="BodyText3"/>
        <w:rPr>
          <w:sz w:val="24"/>
          <w:szCs w:val="24"/>
        </w:rPr>
      </w:pPr>
      <w:r w:rsidRPr="00BC3717">
        <w:rPr>
          <w:sz w:val="24"/>
          <w:szCs w:val="24"/>
        </w:rPr>
        <w:t>M</w:t>
      </w:r>
      <w:r w:rsidR="00C11FF6" w:rsidRPr="00BC3717">
        <w:rPr>
          <w:sz w:val="24"/>
          <w:szCs w:val="24"/>
        </w:rPr>
        <w:t>s</w:t>
      </w:r>
      <w:r w:rsidRPr="00BC3717">
        <w:rPr>
          <w:sz w:val="24"/>
          <w:szCs w:val="24"/>
        </w:rPr>
        <w:t xml:space="preserve">. </w:t>
      </w:r>
      <w:r w:rsidR="004C4EE2">
        <w:rPr>
          <w:sz w:val="24"/>
          <w:szCs w:val="24"/>
        </w:rPr>
        <w:t>Mattson</w:t>
      </w:r>
      <w:r w:rsidR="00F61186" w:rsidRPr="00BC3717">
        <w:rPr>
          <w:sz w:val="24"/>
          <w:szCs w:val="24"/>
        </w:rPr>
        <w:t xml:space="preserve"> moved, seconded by </w:t>
      </w:r>
      <w:r w:rsidR="00D14852" w:rsidRPr="00BC3717">
        <w:rPr>
          <w:sz w:val="24"/>
          <w:szCs w:val="24"/>
        </w:rPr>
        <w:t>M</w:t>
      </w:r>
      <w:r w:rsidR="00C11FF6" w:rsidRPr="00BC3717">
        <w:rPr>
          <w:sz w:val="24"/>
          <w:szCs w:val="24"/>
        </w:rPr>
        <w:t>r</w:t>
      </w:r>
      <w:r w:rsidR="00D14852" w:rsidRPr="00BC3717">
        <w:rPr>
          <w:sz w:val="24"/>
          <w:szCs w:val="24"/>
        </w:rPr>
        <w:t xml:space="preserve">. </w:t>
      </w:r>
      <w:r w:rsidR="004C4EE2">
        <w:rPr>
          <w:sz w:val="24"/>
          <w:szCs w:val="24"/>
        </w:rPr>
        <w:t>Strand</w:t>
      </w:r>
      <w:r w:rsidR="00877430" w:rsidRPr="00BC3717">
        <w:rPr>
          <w:sz w:val="24"/>
          <w:szCs w:val="24"/>
        </w:rPr>
        <w:t>.</w:t>
      </w:r>
      <w:r w:rsidR="00F61186" w:rsidRPr="00BC3717">
        <w:rPr>
          <w:sz w:val="24"/>
          <w:szCs w:val="24"/>
        </w:rPr>
        <w:t xml:space="preserve"> </w:t>
      </w:r>
    </w:p>
    <w:p w14:paraId="051E9357"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01072BE1" w14:textId="77777777" w:rsidR="00F61186" w:rsidRPr="00BC3717" w:rsidRDefault="00F61186" w:rsidP="00F61186">
      <w:pPr>
        <w:pStyle w:val="BodyText3"/>
        <w:rPr>
          <w:sz w:val="24"/>
          <w:szCs w:val="24"/>
        </w:rPr>
      </w:pPr>
      <w:r w:rsidRPr="00BC3717">
        <w:rPr>
          <w:sz w:val="24"/>
          <w:szCs w:val="24"/>
        </w:rPr>
        <w:t>Motion carried unanimously.</w:t>
      </w:r>
    </w:p>
    <w:p w14:paraId="0B2AFDDB" w14:textId="77777777" w:rsidR="00973D0A" w:rsidRPr="00BC3717" w:rsidRDefault="00743C34" w:rsidP="00823060">
      <w:pPr>
        <w:pStyle w:val="Heading2"/>
        <w:numPr>
          <w:ilvl w:val="0"/>
          <w:numId w:val="0"/>
        </w:numPr>
        <w:rPr>
          <w:sz w:val="24"/>
          <w:szCs w:val="24"/>
        </w:rPr>
      </w:pPr>
      <w:r w:rsidRPr="00BC3717">
        <w:rPr>
          <w:sz w:val="24"/>
          <w:szCs w:val="24"/>
        </w:rPr>
        <w:t>1d</w:t>
      </w:r>
      <w:r w:rsidR="00823060" w:rsidRPr="00BC3717">
        <w:rPr>
          <w:sz w:val="24"/>
          <w:szCs w:val="24"/>
        </w:rPr>
        <w:t>.</w:t>
      </w:r>
      <w:r w:rsidR="00823060" w:rsidRPr="00BC3717">
        <w:rPr>
          <w:sz w:val="24"/>
          <w:szCs w:val="24"/>
        </w:rPr>
        <w:tab/>
      </w:r>
      <w:r w:rsidR="00973D0A" w:rsidRPr="00BC3717">
        <w:rPr>
          <w:sz w:val="24"/>
          <w:szCs w:val="24"/>
        </w:rPr>
        <w:t xml:space="preserve">Monthly Bills, </w:t>
      </w:r>
      <w:r w:rsidR="00973D0A" w:rsidRPr="00BC3717">
        <w:rPr>
          <w:sz w:val="24"/>
          <w:szCs w:val="24"/>
          <w:u w:val="single"/>
        </w:rPr>
        <w:t>approved</w:t>
      </w:r>
    </w:p>
    <w:p w14:paraId="0B5966FF" w14:textId="61C1B3A4" w:rsidR="00F61186" w:rsidRPr="00BC3717" w:rsidRDefault="002033A8" w:rsidP="00F61186">
      <w:pPr>
        <w:pStyle w:val="BodyText2"/>
        <w:rPr>
          <w:sz w:val="24"/>
          <w:szCs w:val="24"/>
        </w:rPr>
      </w:pPr>
      <w:r w:rsidRPr="00BC3717">
        <w:rPr>
          <w:sz w:val="24"/>
          <w:szCs w:val="24"/>
        </w:rPr>
        <w:t xml:space="preserve">Chair </w:t>
      </w:r>
      <w:r w:rsidR="00C11FF6" w:rsidRPr="00BC3717">
        <w:rPr>
          <w:sz w:val="24"/>
          <w:szCs w:val="24"/>
        </w:rPr>
        <w:t>Mongeau</w:t>
      </w:r>
      <w:r w:rsidR="00EE3A55" w:rsidRPr="00BC3717">
        <w:rPr>
          <w:sz w:val="24"/>
          <w:szCs w:val="24"/>
        </w:rPr>
        <w:t xml:space="preserve"> </w:t>
      </w:r>
      <w:r w:rsidR="00F61186" w:rsidRPr="00BC3717">
        <w:rPr>
          <w:sz w:val="24"/>
          <w:szCs w:val="24"/>
        </w:rPr>
        <w:t xml:space="preserve">asked for approval of the </w:t>
      </w:r>
      <w:r w:rsidR="00E57E50">
        <w:rPr>
          <w:sz w:val="24"/>
          <w:szCs w:val="24"/>
        </w:rPr>
        <w:t xml:space="preserve">May </w:t>
      </w:r>
      <w:r w:rsidR="005B05F5" w:rsidRPr="00BC3717">
        <w:rPr>
          <w:sz w:val="24"/>
          <w:szCs w:val="24"/>
        </w:rPr>
        <w:t>2025</w:t>
      </w:r>
      <w:r w:rsidR="006F77BD" w:rsidRPr="00BC3717">
        <w:rPr>
          <w:sz w:val="24"/>
          <w:szCs w:val="24"/>
        </w:rPr>
        <w:t xml:space="preserve"> </w:t>
      </w:r>
      <w:r w:rsidR="00002C27" w:rsidRPr="00BC3717">
        <w:rPr>
          <w:sz w:val="24"/>
          <w:szCs w:val="24"/>
        </w:rPr>
        <w:t>B</w:t>
      </w:r>
      <w:r w:rsidR="00F61186" w:rsidRPr="00BC3717">
        <w:rPr>
          <w:sz w:val="24"/>
          <w:szCs w:val="24"/>
        </w:rPr>
        <w:t xml:space="preserve">ills as listed on Attachment </w:t>
      </w:r>
      <w:r w:rsidR="00743C34" w:rsidRPr="00BC3717">
        <w:rPr>
          <w:sz w:val="24"/>
          <w:szCs w:val="24"/>
        </w:rPr>
        <w:t>1d.</w:t>
      </w:r>
    </w:p>
    <w:p w14:paraId="7FD0F899" w14:textId="52160218" w:rsidR="00F61186" w:rsidRPr="00BC3717" w:rsidRDefault="00F61186" w:rsidP="00F61186">
      <w:pPr>
        <w:pStyle w:val="BodyText3"/>
        <w:rPr>
          <w:sz w:val="24"/>
          <w:szCs w:val="24"/>
        </w:rPr>
      </w:pPr>
      <w:r w:rsidRPr="00BC3717">
        <w:rPr>
          <w:i/>
          <w:sz w:val="24"/>
          <w:szCs w:val="24"/>
        </w:rPr>
        <w:t>MOTION</w:t>
      </w:r>
      <w:r w:rsidR="00877430" w:rsidRPr="00BC3717">
        <w:rPr>
          <w:sz w:val="24"/>
          <w:szCs w:val="24"/>
        </w:rPr>
        <w:t>:</w:t>
      </w:r>
      <w:r w:rsidR="00EB3F8F" w:rsidRPr="00BC3717">
        <w:rPr>
          <w:sz w:val="24"/>
          <w:szCs w:val="24"/>
        </w:rPr>
        <w:t xml:space="preserve"> Approve the</w:t>
      </w:r>
      <w:r w:rsidR="004D4035" w:rsidRPr="00BC3717">
        <w:rPr>
          <w:sz w:val="24"/>
          <w:szCs w:val="24"/>
        </w:rPr>
        <w:t xml:space="preserve"> </w:t>
      </w:r>
      <w:r w:rsidR="00E57E50">
        <w:rPr>
          <w:sz w:val="24"/>
          <w:szCs w:val="24"/>
        </w:rPr>
        <w:t xml:space="preserve">May </w:t>
      </w:r>
      <w:r w:rsidR="00EB3F8F" w:rsidRPr="00BC3717">
        <w:rPr>
          <w:sz w:val="24"/>
          <w:szCs w:val="24"/>
        </w:rPr>
        <w:t>20</w:t>
      </w:r>
      <w:r w:rsidR="001D0F62" w:rsidRPr="00BC3717">
        <w:rPr>
          <w:sz w:val="24"/>
          <w:szCs w:val="24"/>
        </w:rPr>
        <w:t>2</w:t>
      </w:r>
      <w:r w:rsidR="005B05F5" w:rsidRPr="00BC3717">
        <w:rPr>
          <w:sz w:val="24"/>
          <w:szCs w:val="24"/>
        </w:rPr>
        <w:t>5</w:t>
      </w:r>
      <w:r w:rsidR="00EB3F8F" w:rsidRPr="00BC3717">
        <w:rPr>
          <w:sz w:val="24"/>
          <w:szCs w:val="24"/>
        </w:rPr>
        <w:t xml:space="preserve"> Bills List.</w:t>
      </w:r>
    </w:p>
    <w:p w14:paraId="0EDDF15F" w14:textId="18CDAB51" w:rsidR="00F61186" w:rsidRPr="00BC3717" w:rsidRDefault="00573238" w:rsidP="00F61186">
      <w:pPr>
        <w:pStyle w:val="BodyText3"/>
        <w:rPr>
          <w:sz w:val="24"/>
          <w:szCs w:val="24"/>
        </w:rPr>
      </w:pPr>
      <w:r w:rsidRPr="00BC3717">
        <w:rPr>
          <w:sz w:val="24"/>
          <w:szCs w:val="24"/>
        </w:rPr>
        <w:t xml:space="preserve">Mr. </w:t>
      </w:r>
      <w:r w:rsidR="00F37F43" w:rsidRPr="00F37F43">
        <w:rPr>
          <w:sz w:val="24"/>
          <w:szCs w:val="24"/>
        </w:rPr>
        <w:t>Ol</w:t>
      </w:r>
      <w:r w:rsidR="004C4EE2" w:rsidRPr="00F37F43">
        <w:rPr>
          <w:sz w:val="24"/>
          <w:szCs w:val="24"/>
        </w:rPr>
        <w:t>son</w:t>
      </w:r>
      <w:r w:rsidR="00F61186" w:rsidRPr="00BC3717">
        <w:rPr>
          <w:sz w:val="24"/>
          <w:szCs w:val="24"/>
        </w:rPr>
        <w:t xml:space="preserve"> moved, seconded by </w:t>
      </w:r>
      <w:r w:rsidRPr="00BC3717">
        <w:rPr>
          <w:sz w:val="24"/>
          <w:szCs w:val="24"/>
        </w:rPr>
        <w:t>M</w:t>
      </w:r>
      <w:r w:rsidR="004C4EE2">
        <w:rPr>
          <w:sz w:val="24"/>
          <w:szCs w:val="24"/>
        </w:rPr>
        <w:t>r</w:t>
      </w:r>
      <w:r w:rsidRPr="00BC3717">
        <w:rPr>
          <w:sz w:val="24"/>
          <w:szCs w:val="24"/>
        </w:rPr>
        <w:t xml:space="preserve">. </w:t>
      </w:r>
      <w:r w:rsidR="004C4EE2">
        <w:rPr>
          <w:sz w:val="24"/>
          <w:szCs w:val="24"/>
        </w:rPr>
        <w:t>Strand</w:t>
      </w:r>
      <w:r w:rsidR="00EB3F8F" w:rsidRPr="00BC3717">
        <w:rPr>
          <w:sz w:val="24"/>
          <w:szCs w:val="24"/>
        </w:rPr>
        <w:t>.</w:t>
      </w:r>
    </w:p>
    <w:p w14:paraId="7381750B"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4874154A" w14:textId="77777777" w:rsidR="00F61186" w:rsidRPr="00BC3717" w:rsidRDefault="00F61186" w:rsidP="00F61186">
      <w:pPr>
        <w:pStyle w:val="BodyText3"/>
        <w:rPr>
          <w:sz w:val="24"/>
          <w:szCs w:val="24"/>
        </w:rPr>
      </w:pPr>
      <w:r w:rsidRPr="00BC3717">
        <w:rPr>
          <w:sz w:val="24"/>
          <w:szCs w:val="24"/>
        </w:rPr>
        <w:t>Motion carried unanimously.</w:t>
      </w:r>
    </w:p>
    <w:p w14:paraId="2861A01C" w14:textId="77777777" w:rsidR="00973D0A" w:rsidRPr="00BC3717" w:rsidRDefault="00743C34" w:rsidP="00823060">
      <w:pPr>
        <w:pStyle w:val="Heading1"/>
        <w:numPr>
          <w:ilvl w:val="0"/>
          <w:numId w:val="0"/>
        </w:numPr>
        <w:rPr>
          <w:sz w:val="24"/>
          <w:szCs w:val="24"/>
        </w:rPr>
      </w:pPr>
      <w:r w:rsidRPr="00BC3717">
        <w:rPr>
          <w:sz w:val="24"/>
          <w:szCs w:val="24"/>
        </w:rPr>
        <w:t>2</w:t>
      </w:r>
      <w:r w:rsidR="00823060" w:rsidRPr="00BC3717">
        <w:rPr>
          <w:sz w:val="24"/>
          <w:szCs w:val="24"/>
        </w:rPr>
        <w:t>.</w:t>
      </w:r>
      <w:r w:rsidR="00823060" w:rsidRPr="00BC3717">
        <w:rPr>
          <w:sz w:val="24"/>
          <w:szCs w:val="24"/>
        </w:rPr>
        <w:tab/>
      </w:r>
      <w:r w:rsidR="00973D0A" w:rsidRPr="00BC3717">
        <w:rPr>
          <w:sz w:val="24"/>
          <w:szCs w:val="24"/>
        </w:rPr>
        <w:t>CONSENT AGENDA</w:t>
      </w:r>
    </w:p>
    <w:p w14:paraId="44481F0C" w14:textId="5CD80DA1" w:rsidR="00973D0A" w:rsidRPr="00BC3717" w:rsidRDefault="002033A8" w:rsidP="00E878AC">
      <w:pPr>
        <w:pStyle w:val="Heading2"/>
        <w:numPr>
          <w:ilvl w:val="0"/>
          <w:numId w:val="0"/>
        </w:numPr>
        <w:ind w:left="720"/>
        <w:rPr>
          <w:b w:val="0"/>
          <w:sz w:val="24"/>
          <w:szCs w:val="24"/>
        </w:rPr>
      </w:pPr>
      <w:r w:rsidRPr="00BC3717">
        <w:rPr>
          <w:b w:val="0"/>
          <w:sz w:val="24"/>
          <w:szCs w:val="24"/>
        </w:rPr>
        <w:t xml:space="preserve">Chair </w:t>
      </w:r>
      <w:r w:rsidR="00F9380B" w:rsidRPr="00BC3717">
        <w:rPr>
          <w:b w:val="0"/>
          <w:bCs w:val="0"/>
          <w:sz w:val="24"/>
          <w:szCs w:val="24"/>
        </w:rPr>
        <w:t>Mongeau</w:t>
      </w:r>
      <w:r w:rsidR="00EE3A55" w:rsidRPr="00BC3717">
        <w:rPr>
          <w:b w:val="0"/>
          <w:sz w:val="24"/>
          <w:szCs w:val="24"/>
        </w:rPr>
        <w:t xml:space="preserve"> </w:t>
      </w:r>
      <w:r w:rsidR="006F77BD" w:rsidRPr="00BC3717">
        <w:rPr>
          <w:b w:val="0"/>
          <w:sz w:val="24"/>
          <w:szCs w:val="24"/>
        </w:rPr>
        <w:t>asked for approval of Item</w:t>
      </w:r>
      <w:r w:rsidR="00E068C0" w:rsidRPr="00BC3717">
        <w:rPr>
          <w:b w:val="0"/>
          <w:sz w:val="24"/>
          <w:szCs w:val="24"/>
        </w:rPr>
        <w:t>s</w:t>
      </w:r>
      <w:r w:rsidR="002D7412" w:rsidRPr="00BC3717">
        <w:rPr>
          <w:b w:val="0"/>
          <w:sz w:val="24"/>
          <w:szCs w:val="24"/>
        </w:rPr>
        <w:t xml:space="preserve"> </w:t>
      </w:r>
      <w:r w:rsidR="00E224E4" w:rsidRPr="00BC3717">
        <w:rPr>
          <w:b w:val="0"/>
          <w:sz w:val="24"/>
          <w:szCs w:val="24"/>
        </w:rPr>
        <w:t>a</w:t>
      </w:r>
      <w:r w:rsidR="008815D2" w:rsidRPr="00BC3717">
        <w:rPr>
          <w:b w:val="0"/>
          <w:sz w:val="24"/>
          <w:szCs w:val="24"/>
        </w:rPr>
        <w:t>-</w:t>
      </w:r>
      <w:r w:rsidR="00310571" w:rsidRPr="00BC3717">
        <w:rPr>
          <w:b w:val="0"/>
          <w:bCs w:val="0"/>
          <w:sz w:val="24"/>
          <w:szCs w:val="24"/>
        </w:rPr>
        <w:t>b</w:t>
      </w:r>
      <w:r w:rsidR="00EE3A55" w:rsidRPr="00BC3717">
        <w:rPr>
          <w:b w:val="0"/>
          <w:sz w:val="24"/>
          <w:szCs w:val="24"/>
        </w:rPr>
        <w:t xml:space="preserve"> </w:t>
      </w:r>
      <w:r w:rsidR="002D7412" w:rsidRPr="00BC3717">
        <w:rPr>
          <w:b w:val="0"/>
          <w:sz w:val="24"/>
          <w:szCs w:val="24"/>
        </w:rPr>
        <w:t>on the Consent Agenda.</w:t>
      </w:r>
    </w:p>
    <w:p w14:paraId="1AA4C326" w14:textId="1EF77F9E" w:rsidR="002D7412" w:rsidRPr="00BC3717" w:rsidRDefault="00E57E50" w:rsidP="00490D72">
      <w:pPr>
        <w:pStyle w:val="Heading3"/>
        <w:numPr>
          <w:ilvl w:val="0"/>
          <w:numId w:val="15"/>
        </w:numPr>
        <w:rPr>
          <w:sz w:val="24"/>
          <w:szCs w:val="24"/>
        </w:rPr>
      </w:pPr>
      <w:r>
        <w:rPr>
          <w:sz w:val="24"/>
          <w:szCs w:val="24"/>
        </w:rPr>
        <w:t>April</w:t>
      </w:r>
      <w:r w:rsidR="00F9380B" w:rsidRPr="00BC3717">
        <w:rPr>
          <w:sz w:val="24"/>
          <w:szCs w:val="24"/>
        </w:rPr>
        <w:t xml:space="preserve"> </w:t>
      </w:r>
      <w:r w:rsidR="005B05F5" w:rsidRPr="00BC3717">
        <w:rPr>
          <w:sz w:val="24"/>
          <w:szCs w:val="24"/>
        </w:rPr>
        <w:t xml:space="preserve">2025 </w:t>
      </w:r>
      <w:r w:rsidR="00490D72" w:rsidRPr="00BC3717">
        <w:rPr>
          <w:sz w:val="24"/>
          <w:szCs w:val="24"/>
        </w:rPr>
        <w:t>Month End Report</w:t>
      </w:r>
    </w:p>
    <w:p w14:paraId="6168647F" w14:textId="14858BCA" w:rsidR="005B05F5" w:rsidRPr="00BC3717" w:rsidRDefault="00E57E50" w:rsidP="00490D72">
      <w:pPr>
        <w:pStyle w:val="Heading3"/>
        <w:numPr>
          <w:ilvl w:val="0"/>
          <w:numId w:val="15"/>
        </w:numPr>
        <w:rPr>
          <w:sz w:val="24"/>
          <w:szCs w:val="24"/>
        </w:rPr>
      </w:pPr>
      <w:r>
        <w:rPr>
          <w:sz w:val="24"/>
          <w:szCs w:val="24"/>
        </w:rPr>
        <w:t>Firewall Protection Services Agreement</w:t>
      </w:r>
    </w:p>
    <w:p w14:paraId="3823E750" w14:textId="77777777" w:rsidR="0092146D" w:rsidRPr="00BC3717" w:rsidRDefault="0092146D" w:rsidP="00573238">
      <w:pPr>
        <w:pStyle w:val="BodyText4"/>
        <w:rPr>
          <w:sz w:val="24"/>
          <w:szCs w:val="24"/>
        </w:rPr>
      </w:pPr>
    </w:p>
    <w:p w14:paraId="546DB0F8" w14:textId="744540AE" w:rsidR="008C0015" w:rsidRPr="00BC3717" w:rsidRDefault="008C0015" w:rsidP="002D7412">
      <w:pPr>
        <w:pStyle w:val="BodyText3"/>
        <w:rPr>
          <w:sz w:val="24"/>
          <w:szCs w:val="24"/>
        </w:rPr>
      </w:pPr>
      <w:r w:rsidRPr="00BC3717">
        <w:rPr>
          <w:i/>
          <w:sz w:val="24"/>
          <w:szCs w:val="24"/>
        </w:rPr>
        <w:t>MOTION</w:t>
      </w:r>
      <w:r w:rsidR="006F77BD" w:rsidRPr="00BC3717">
        <w:rPr>
          <w:sz w:val="24"/>
          <w:szCs w:val="24"/>
        </w:rPr>
        <w:t xml:space="preserve">: Approve </w:t>
      </w:r>
      <w:r w:rsidR="00E068C0" w:rsidRPr="00BC3717">
        <w:rPr>
          <w:sz w:val="24"/>
          <w:szCs w:val="24"/>
        </w:rPr>
        <w:t>I</w:t>
      </w:r>
      <w:r w:rsidR="006F77BD" w:rsidRPr="00BC3717">
        <w:rPr>
          <w:sz w:val="24"/>
          <w:szCs w:val="24"/>
        </w:rPr>
        <w:t>tem</w:t>
      </w:r>
      <w:r w:rsidR="00E068C0" w:rsidRPr="00BC3717">
        <w:rPr>
          <w:sz w:val="24"/>
          <w:szCs w:val="24"/>
        </w:rPr>
        <w:t>s</w:t>
      </w:r>
      <w:r w:rsidR="00D6254C" w:rsidRPr="00BC3717">
        <w:rPr>
          <w:sz w:val="24"/>
          <w:szCs w:val="24"/>
        </w:rPr>
        <w:t xml:space="preserve"> </w:t>
      </w:r>
      <w:r w:rsidR="002B07D4" w:rsidRPr="00BC3717">
        <w:rPr>
          <w:sz w:val="24"/>
          <w:szCs w:val="24"/>
        </w:rPr>
        <w:t>a-</w:t>
      </w:r>
      <w:r w:rsidR="00310571" w:rsidRPr="00BC3717">
        <w:rPr>
          <w:sz w:val="24"/>
          <w:szCs w:val="24"/>
        </w:rPr>
        <w:t>b</w:t>
      </w:r>
      <w:r w:rsidR="00EE3A55" w:rsidRPr="00BC3717">
        <w:rPr>
          <w:sz w:val="24"/>
          <w:szCs w:val="24"/>
        </w:rPr>
        <w:t xml:space="preserve"> </w:t>
      </w:r>
      <w:r w:rsidR="00D6254C" w:rsidRPr="00BC3717">
        <w:rPr>
          <w:sz w:val="24"/>
          <w:szCs w:val="24"/>
        </w:rPr>
        <w:t>on the Consent Agenda.</w:t>
      </w:r>
    </w:p>
    <w:p w14:paraId="0F2AE9D2" w14:textId="4F91EFBD" w:rsidR="008C0015" w:rsidRPr="00BC3717" w:rsidRDefault="00D14852" w:rsidP="002D7412">
      <w:pPr>
        <w:pStyle w:val="BodyText3"/>
        <w:rPr>
          <w:sz w:val="24"/>
          <w:szCs w:val="24"/>
        </w:rPr>
      </w:pPr>
      <w:r w:rsidRPr="00BC3717">
        <w:rPr>
          <w:sz w:val="24"/>
          <w:szCs w:val="24"/>
        </w:rPr>
        <w:t>M</w:t>
      </w:r>
      <w:r w:rsidR="004C4EE2">
        <w:rPr>
          <w:sz w:val="24"/>
          <w:szCs w:val="24"/>
        </w:rPr>
        <w:t>s</w:t>
      </w:r>
      <w:r w:rsidR="005B05F5" w:rsidRPr="00BC3717">
        <w:rPr>
          <w:sz w:val="24"/>
          <w:szCs w:val="24"/>
        </w:rPr>
        <w:t xml:space="preserve">. </w:t>
      </w:r>
      <w:r w:rsidR="004C4EE2">
        <w:rPr>
          <w:sz w:val="24"/>
          <w:szCs w:val="24"/>
        </w:rPr>
        <w:t>Mattson</w:t>
      </w:r>
      <w:r w:rsidR="008C0015" w:rsidRPr="00BC3717">
        <w:rPr>
          <w:sz w:val="24"/>
          <w:szCs w:val="24"/>
        </w:rPr>
        <w:t xml:space="preserve"> moved, seconded by </w:t>
      </w:r>
      <w:r w:rsidR="00573238" w:rsidRPr="00BC3717">
        <w:rPr>
          <w:sz w:val="24"/>
          <w:szCs w:val="24"/>
        </w:rPr>
        <w:t>M</w:t>
      </w:r>
      <w:r w:rsidR="004C4EE2">
        <w:rPr>
          <w:sz w:val="24"/>
          <w:szCs w:val="24"/>
        </w:rPr>
        <w:t>r</w:t>
      </w:r>
      <w:r w:rsidR="00573238" w:rsidRPr="00BC3717">
        <w:rPr>
          <w:sz w:val="24"/>
          <w:szCs w:val="24"/>
        </w:rPr>
        <w:t xml:space="preserve">. </w:t>
      </w:r>
      <w:r w:rsidR="004C4EE2">
        <w:rPr>
          <w:sz w:val="24"/>
          <w:szCs w:val="24"/>
        </w:rPr>
        <w:t>Steichen</w:t>
      </w:r>
      <w:r w:rsidR="00D6254C" w:rsidRPr="00BC3717">
        <w:rPr>
          <w:sz w:val="24"/>
          <w:szCs w:val="24"/>
        </w:rPr>
        <w:t>.</w:t>
      </w:r>
      <w:r w:rsidR="008C0015" w:rsidRPr="00BC3717">
        <w:rPr>
          <w:sz w:val="24"/>
          <w:szCs w:val="24"/>
        </w:rPr>
        <w:t xml:space="preserve"> </w:t>
      </w:r>
    </w:p>
    <w:p w14:paraId="7C58DAF4" w14:textId="77777777" w:rsidR="00D6254C" w:rsidRPr="00BC3717" w:rsidRDefault="00D6254C" w:rsidP="002D7412">
      <w:pPr>
        <w:pStyle w:val="BodyText3"/>
        <w:rPr>
          <w:sz w:val="24"/>
          <w:szCs w:val="24"/>
        </w:rPr>
      </w:pPr>
      <w:r w:rsidRPr="00BC3717">
        <w:rPr>
          <w:i/>
          <w:sz w:val="24"/>
          <w:szCs w:val="24"/>
        </w:rPr>
        <w:t>MOTION</w:t>
      </w:r>
      <w:r w:rsidRPr="00BC3717">
        <w:rPr>
          <w:sz w:val="24"/>
          <w:szCs w:val="24"/>
        </w:rPr>
        <w:t>, passed</w:t>
      </w:r>
    </w:p>
    <w:p w14:paraId="77D4AF49" w14:textId="77777777" w:rsidR="00422D3D" w:rsidRPr="00BC3717" w:rsidRDefault="00422D3D" w:rsidP="002D7412">
      <w:pPr>
        <w:pStyle w:val="BodyText3"/>
        <w:rPr>
          <w:sz w:val="24"/>
          <w:szCs w:val="24"/>
        </w:rPr>
      </w:pPr>
      <w:r w:rsidRPr="00BC3717">
        <w:rPr>
          <w:sz w:val="24"/>
          <w:szCs w:val="24"/>
        </w:rPr>
        <w:t>Motion carried unanimously.</w:t>
      </w:r>
    </w:p>
    <w:p w14:paraId="35556C0C" w14:textId="77777777" w:rsidR="00973D0A" w:rsidRPr="00BC3717" w:rsidRDefault="00743C34" w:rsidP="00F9380B">
      <w:pPr>
        <w:pStyle w:val="Heading1"/>
        <w:numPr>
          <w:ilvl w:val="0"/>
          <w:numId w:val="0"/>
        </w:numPr>
        <w:spacing w:before="0"/>
        <w:rPr>
          <w:sz w:val="24"/>
          <w:szCs w:val="24"/>
        </w:rPr>
      </w:pPr>
      <w:r w:rsidRPr="00BC3717">
        <w:rPr>
          <w:sz w:val="24"/>
          <w:szCs w:val="24"/>
        </w:rPr>
        <w:t>3.</w:t>
      </w:r>
      <w:r w:rsidRPr="00BC3717">
        <w:rPr>
          <w:sz w:val="24"/>
          <w:szCs w:val="24"/>
        </w:rPr>
        <w:tab/>
      </w:r>
      <w:r w:rsidR="00973D0A" w:rsidRPr="00BC3717">
        <w:rPr>
          <w:sz w:val="24"/>
          <w:szCs w:val="24"/>
        </w:rPr>
        <w:t>REGULAR AGENDA</w:t>
      </w:r>
    </w:p>
    <w:p w14:paraId="30D5F249" w14:textId="77777777" w:rsidR="00F9380B" w:rsidRPr="00BC3717" w:rsidRDefault="00F9380B" w:rsidP="00F9380B">
      <w:pPr>
        <w:pStyle w:val="Heading1"/>
        <w:numPr>
          <w:ilvl w:val="0"/>
          <w:numId w:val="0"/>
        </w:numPr>
        <w:spacing w:before="0"/>
        <w:rPr>
          <w:sz w:val="24"/>
          <w:szCs w:val="24"/>
        </w:rPr>
      </w:pPr>
    </w:p>
    <w:p w14:paraId="291ECAD3" w14:textId="77777777" w:rsidR="002D7412" w:rsidRPr="00BC3717" w:rsidRDefault="00743C34" w:rsidP="00743C34">
      <w:pPr>
        <w:pStyle w:val="Heading2"/>
        <w:numPr>
          <w:ilvl w:val="0"/>
          <w:numId w:val="0"/>
        </w:numPr>
        <w:rPr>
          <w:sz w:val="24"/>
          <w:szCs w:val="24"/>
        </w:rPr>
      </w:pPr>
      <w:r w:rsidRPr="00BC3717">
        <w:rPr>
          <w:sz w:val="24"/>
          <w:szCs w:val="24"/>
        </w:rPr>
        <w:t>3a.</w:t>
      </w:r>
      <w:r w:rsidRPr="00BC3717">
        <w:rPr>
          <w:sz w:val="24"/>
          <w:szCs w:val="24"/>
        </w:rPr>
        <w:tab/>
      </w:r>
      <w:r w:rsidR="006F77BD" w:rsidRPr="00BC3717">
        <w:rPr>
          <w:sz w:val="24"/>
          <w:szCs w:val="24"/>
        </w:rPr>
        <w:t>Public Comment Opportunity</w:t>
      </w:r>
    </w:p>
    <w:p w14:paraId="1D57B88D" w14:textId="77777777" w:rsidR="00422D3D" w:rsidRPr="00BC3717" w:rsidRDefault="00FD1468" w:rsidP="0058570D">
      <w:pPr>
        <w:pStyle w:val="BodyText2"/>
        <w:rPr>
          <w:sz w:val="24"/>
          <w:szCs w:val="24"/>
        </w:rPr>
      </w:pPr>
      <w:r w:rsidRPr="00BC3717">
        <w:rPr>
          <w:sz w:val="24"/>
          <w:szCs w:val="24"/>
        </w:rPr>
        <w:t>No public comments were made or received.</w:t>
      </w:r>
    </w:p>
    <w:p w14:paraId="494FC008" w14:textId="64501341" w:rsidR="002D7412" w:rsidRPr="00BC3717" w:rsidRDefault="00743C34" w:rsidP="007E0564">
      <w:pPr>
        <w:pStyle w:val="Heading2"/>
        <w:numPr>
          <w:ilvl w:val="0"/>
          <w:numId w:val="0"/>
        </w:numPr>
        <w:spacing w:after="240"/>
        <w:rPr>
          <w:sz w:val="24"/>
          <w:szCs w:val="24"/>
        </w:rPr>
      </w:pPr>
      <w:r w:rsidRPr="00BC3717">
        <w:rPr>
          <w:sz w:val="24"/>
          <w:szCs w:val="24"/>
        </w:rPr>
        <w:lastRenderedPageBreak/>
        <w:t>3b.</w:t>
      </w:r>
      <w:r w:rsidRPr="00BC3717">
        <w:rPr>
          <w:sz w:val="24"/>
          <w:szCs w:val="24"/>
        </w:rPr>
        <w:tab/>
      </w:r>
      <w:r w:rsidR="00E57E50">
        <w:rPr>
          <w:sz w:val="24"/>
          <w:szCs w:val="24"/>
        </w:rPr>
        <w:t>2025-2028 TIP Amendment 6</w:t>
      </w:r>
    </w:p>
    <w:p w14:paraId="7AA564EF" w14:textId="5D8A6323" w:rsidR="00E57E50" w:rsidRDefault="00E57E50" w:rsidP="00E57E50">
      <w:pPr>
        <w:pStyle w:val="BodyText"/>
        <w:spacing w:after="160"/>
        <w:ind w:left="720"/>
        <w:rPr>
          <w:rFonts w:cs="Helvetica"/>
          <w:sz w:val="24"/>
          <w:szCs w:val="24"/>
        </w:rPr>
      </w:pPr>
      <w:r w:rsidRPr="00BC3717">
        <w:rPr>
          <w:rFonts w:eastAsiaTheme="majorEastAsia" w:cstheme="majorBidi"/>
          <w:sz w:val="24"/>
          <w:szCs w:val="24"/>
        </w:rPr>
        <w:t xml:space="preserve">Mr. Bervik presented Amendment </w:t>
      </w:r>
      <w:r>
        <w:rPr>
          <w:rFonts w:eastAsiaTheme="majorEastAsia" w:cstheme="majorBidi"/>
          <w:sz w:val="24"/>
          <w:szCs w:val="24"/>
        </w:rPr>
        <w:t>6</w:t>
      </w:r>
      <w:r w:rsidRPr="00BC3717">
        <w:rPr>
          <w:rFonts w:eastAsiaTheme="majorEastAsia" w:cstheme="majorBidi"/>
          <w:sz w:val="24"/>
          <w:szCs w:val="24"/>
        </w:rPr>
        <w:t xml:space="preserve"> regarding the 2025-2028 Transportation Improvement Program (TIP).  A public notice was published on Wednesday, </w:t>
      </w:r>
      <w:r>
        <w:rPr>
          <w:rFonts w:cs="Helvetica"/>
          <w:sz w:val="24"/>
          <w:szCs w:val="24"/>
        </w:rPr>
        <w:t>April 23</w:t>
      </w:r>
      <w:r w:rsidRPr="00BC3717">
        <w:rPr>
          <w:rFonts w:cs="Helvetica"/>
          <w:sz w:val="24"/>
          <w:szCs w:val="24"/>
        </w:rPr>
        <w:t xml:space="preserve">, 2025, which advertised the public meeting, detailed how to request additional information, and provided information on how to provide public comments regarding the proposed amendment. The public notice advertised that public comments will be accepted until 12:00 noon on </w:t>
      </w:r>
      <w:r>
        <w:rPr>
          <w:rFonts w:cs="Helvetica"/>
          <w:sz w:val="24"/>
          <w:szCs w:val="24"/>
        </w:rPr>
        <w:t>Thursday, May 8</w:t>
      </w:r>
      <w:r w:rsidRPr="00BC3717">
        <w:rPr>
          <w:rFonts w:cs="Helvetica"/>
          <w:sz w:val="24"/>
          <w:szCs w:val="24"/>
        </w:rPr>
        <w:t xml:space="preserve">, 2025. As of this </w:t>
      </w:r>
      <w:r w:rsidR="00F37F43">
        <w:rPr>
          <w:rFonts w:cs="Helvetica"/>
          <w:sz w:val="24"/>
          <w:szCs w:val="24"/>
        </w:rPr>
        <w:t>time</w:t>
      </w:r>
      <w:r w:rsidRPr="00BC3717">
        <w:rPr>
          <w:rFonts w:cs="Helvetica"/>
          <w:sz w:val="24"/>
          <w:szCs w:val="24"/>
        </w:rPr>
        <w:t>, no written comments have been received.</w:t>
      </w:r>
    </w:p>
    <w:p w14:paraId="082FA9C9" w14:textId="77777777" w:rsidR="00E57E50" w:rsidRDefault="00E57E50" w:rsidP="00F37F43">
      <w:pPr>
        <w:pStyle w:val="BodyText"/>
        <w:ind w:left="1260" w:hanging="540"/>
        <w:rPr>
          <w:rFonts w:asciiTheme="minorHAnsi" w:hAnsiTheme="minorHAnsi"/>
          <w:sz w:val="24"/>
        </w:rPr>
      </w:pPr>
      <w:r>
        <w:rPr>
          <w:sz w:val="24"/>
          <w:szCs w:val="24"/>
        </w:rPr>
        <w:t xml:space="preserve">The </w:t>
      </w:r>
      <w:r>
        <w:rPr>
          <w:sz w:val="24"/>
        </w:rPr>
        <w:t>proposed amendment to the 2025-2028 TIP is as follows:</w:t>
      </w:r>
    </w:p>
    <w:p w14:paraId="279147C2"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Modification of Project 8250006:</w:t>
      </w:r>
      <w:r>
        <w:rPr>
          <w:rFonts w:cs="Helvetica"/>
          <w:bCs/>
          <w:sz w:val="24"/>
          <w:szCs w:val="18"/>
        </w:rPr>
        <w:t xml:space="preserve"> MnDOT mill and overlay of Highway 75 from CSAH 12 to 46</w:t>
      </w:r>
      <w:r>
        <w:rPr>
          <w:rFonts w:cs="Helvetica"/>
          <w:bCs/>
          <w:sz w:val="24"/>
          <w:szCs w:val="18"/>
          <w:vertAlign w:val="superscript"/>
        </w:rPr>
        <w:t>th</w:t>
      </w:r>
      <w:r>
        <w:rPr>
          <w:rFonts w:cs="Helvetica"/>
          <w:bCs/>
          <w:sz w:val="24"/>
          <w:szCs w:val="18"/>
        </w:rPr>
        <w:t xml:space="preserve"> Avenue South </w:t>
      </w:r>
      <w:r>
        <w:rPr>
          <w:rFonts w:cs="Helvetica"/>
          <w:sz w:val="24"/>
          <w:szCs w:val="18"/>
        </w:rPr>
        <w:t>(2026). Updating the project description. Updated total project cost (-$320,134 [-20%]) and cost breakdown.</w:t>
      </w:r>
    </w:p>
    <w:p w14:paraId="0B7A98C0"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8256051:</w:t>
      </w:r>
      <w:r>
        <w:rPr>
          <w:rFonts w:cs="Helvetica"/>
          <w:bCs/>
          <w:sz w:val="24"/>
          <w:szCs w:val="18"/>
        </w:rPr>
        <w:t xml:space="preserve"> MnDOT right-of-way purchase for districtwide snow fence installation local funds. (2026)</w:t>
      </w:r>
    </w:p>
    <w:p w14:paraId="7942A4DC"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8256052:</w:t>
      </w:r>
      <w:r>
        <w:rPr>
          <w:rFonts w:cs="Helvetica"/>
          <w:bCs/>
          <w:sz w:val="24"/>
          <w:szCs w:val="18"/>
        </w:rPr>
        <w:t xml:space="preserve"> MnDOT engineering for districtwide snow fence installation local funds. (2026)</w:t>
      </w:r>
    </w:p>
    <w:p w14:paraId="0CBB8516"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8256053:</w:t>
      </w:r>
      <w:r>
        <w:rPr>
          <w:rFonts w:cs="Helvetica"/>
          <w:bCs/>
          <w:sz w:val="24"/>
          <w:szCs w:val="18"/>
        </w:rPr>
        <w:t xml:space="preserve"> MnDOT advanced construction for right-of-way purchase for districtwide snow fence installation federal funds. (2027)</w:t>
      </w:r>
    </w:p>
    <w:p w14:paraId="10ED4588"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8256054:</w:t>
      </w:r>
      <w:r>
        <w:rPr>
          <w:rFonts w:cs="Helvetica"/>
          <w:bCs/>
          <w:sz w:val="24"/>
          <w:szCs w:val="18"/>
        </w:rPr>
        <w:t xml:space="preserve"> MnDOT advanced construction for engineering for districtwide snow fence installation federal funds. (2027)</w:t>
      </w:r>
    </w:p>
    <w:p w14:paraId="79913025"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9256055:</w:t>
      </w:r>
      <w:r>
        <w:rPr>
          <w:rFonts w:cs="Helvetica"/>
          <w:bCs/>
          <w:sz w:val="24"/>
          <w:szCs w:val="18"/>
        </w:rPr>
        <w:t xml:space="preserve"> NDDOT rehabilitation of railroad crossing and signal radar installation</w:t>
      </w:r>
      <w:r>
        <w:rPr>
          <w:rFonts w:cs="Helvetica"/>
          <w:sz w:val="24"/>
          <w:szCs w:val="18"/>
        </w:rPr>
        <w:t xml:space="preserve"> (2025).</w:t>
      </w:r>
    </w:p>
    <w:p w14:paraId="51F0EF0E"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9256056:</w:t>
      </w:r>
      <w:r>
        <w:rPr>
          <w:rFonts w:cs="Helvetica"/>
          <w:bCs/>
          <w:sz w:val="24"/>
          <w:szCs w:val="18"/>
        </w:rPr>
        <w:t xml:space="preserve"> NDDOT hazard elimination improvements at railroad crossing</w:t>
      </w:r>
      <w:r>
        <w:rPr>
          <w:rFonts w:cs="Helvetica"/>
          <w:sz w:val="24"/>
          <w:szCs w:val="18"/>
        </w:rPr>
        <w:t xml:space="preserve"> (2025).</w:t>
      </w:r>
    </w:p>
    <w:p w14:paraId="230FD06B"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9256057:</w:t>
      </w:r>
      <w:r>
        <w:rPr>
          <w:rFonts w:cs="Helvetica"/>
          <w:bCs/>
          <w:sz w:val="24"/>
          <w:szCs w:val="18"/>
        </w:rPr>
        <w:t xml:space="preserve"> NDDOT hazard elimination improvements</w:t>
      </w:r>
      <w:r>
        <w:rPr>
          <w:rFonts w:cs="Helvetica"/>
          <w:sz w:val="24"/>
          <w:szCs w:val="18"/>
        </w:rPr>
        <w:t xml:space="preserve"> at railroad crossing (2025).</w:t>
      </w:r>
    </w:p>
    <w:p w14:paraId="30BB54AA" w14:textId="77777777" w:rsidR="00E57E50" w:rsidRDefault="00E57E50" w:rsidP="00F37F43">
      <w:pPr>
        <w:pStyle w:val="ListParagraph"/>
        <w:numPr>
          <w:ilvl w:val="0"/>
          <w:numId w:val="23"/>
        </w:numPr>
        <w:autoSpaceDE w:val="0"/>
        <w:autoSpaceDN w:val="0"/>
        <w:adjustRightInd w:val="0"/>
        <w:ind w:left="1260" w:hanging="540"/>
        <w:rPr>
          <w:rFonts w:cs="Helvetica"/>
          <w:sz w:val="24"/>
          <w:szCs w:val="18"/>
        </w:rPr>
      </w:pPr>
      <w:r>
        <w:rPr>
          <w:rFonts w:cs="Helvetica"/>
          <w:b/>
          <w:sz w:val="24"/>
          <w:szCs w:val="18"/>
        </w:rPr>
        <w:t>New Project 4256058:</w:t>
      </w:r>
      <w:r>
        <w:rPr>
          <w:rFonts w:cs="Helvetica"/>
          <w:sz w:val="24"/>
          <w:szCs w:val="18"/>
        </w:rPr>
        <w:t xml:space="preserve"> The City of Fargo reconstruction of 1</w:t>
      </w:r>
      <w:r>
        <w:rPr>
          <w:rFonts w:cs="Helvetica"/>
          <w:sz w:val="24"/>
          <w:szCs w:val="18"/>
          <w:vertAlign w:val="superscript"/>
        </w:rPr>
        <w:t>st</w:t>
      </w:r>
      <w:r>
        <w:rPr>
          <w:rFonts w:cs="Helvetica"/>
          <w:sz w:val="24"/>
          <w:szCs w:val="18"/>
        </w:rPr>
        <w:t xml:space="preserve"> Avenue North from University Drive to 10</w:t>
      </w:r>
      <w:r>
        <w:rPr>
          <w:rFonts w:cs="Helvetica"/>
          <w:sz w:val="24"/>
          <w:szCs w:val="18"/>
          <w:vertAlign w:val="superscript"/>
        </w:rPr>
        <w:t>th</w:t>
      </w:r>
      <w:r>
        <w:rPr>
          <w:rFonts w:cs="Helvetica"/>
          <w:sz w:val="24"/>
          <w:szCs w:val="18"/>
        </w:rPr>
        <w:t xml:space="preserve"> Street (2027).</w:t>
      </w:r>
    </w:p>
    <w:p w14:paraId="7C7FF226" w14:textId="3E729540" w:rsidR="00080D78" w:rsidRPr="00080D78" w:rsidRDefault="00080D78" w:rsidP="00F37F43">
      <w:pPr>
        <w:autoSpaceDE w:val="0"/>
        <w:autoSpaceDN w:val="0"/>
        <w:adjustRightInd w:val="0"/>
        <w:ind w:left="810"/>
        <w:rPr>
          <w:rFonts w:cs="Helvetica"/>
          <w:sz w:val="24"/>
          <w:szCs w:val="18"/>
        </w:rPr>
      </w:pPr>
      <w:r>
        <w:rPr>
          <w:rFonts w:cs="Helvetica"/>
          <w:sz w:val="24"/>
          <w:szCs w:val="18"/>
        </w:rPr>
        <w:t xml:space="preserve">Mr. Bervik will </w:t>
      </w:r>
      <w:r w:rsidR="001857A4">
        <w:rPr>
          <w:rFonts w:cs="Helvetica"/>
          <w:sz w:val="24"/>
          <w:szCs w:val="18"/>
        </w:rPr>
        <w:t>investigate</w:t>
      </w:r>
      <w:r>
        <w:rPr>
          <w:rFonts w:cs="Helvetica"/>
          <w:sz w:val="24"/>
          <w:szCs w:val="18"/>
        </w:rPr>
        <w:t xml:space="preserve"> the Railroad portion to see if there are any hazards.</w:t>
      </w:r>
    </w:p>
    <w:p w14:paraId="1B06E396" w14:textId="083CE636" w:rsidR="00E57E50" w:rsidRPr="00BC3717" w:rsidRDefault="00E57E50" w:rsidP="002C0655">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Amendment </w:t>
      </w:r>
      <w:r>
        <w:rPr>
          <w:bCs/>
          <w:sz w:val="24"/>
          <w:szCs w:val="24"/>
        </w:rPr>
        <w:t>6</w:t>
      </w:r>
      <w:r w:rsidRPr="00BC3717">
        <w:rPr>
          <w:bCs/>
          <w:sz w:val="24"/>
          <w:szCs w:val="24"/>
        </w:rPr>
        <w:t xml:space="preserve"> to the Metro COG 2025-2028 Transportation Improvement Program (TIP).</w:t>
      </w:r>
    </w:p>
    <w:p w14:paraId="7255B1B4" w14:textId="3754F373" w:rsidR="00E57E50" w:rsidRPr="00BC3717" w:rsidRDefault="00E57E50" w:rsidP="002C0655">
      <w:pPr>
        <w:pStyle w:val="BodyText3"/>
        <w:ind w:left="1620"/>
        <w:rPr>
          <w:sz w:val="24"/>
          <w:szCs w:val="24"/>
        </w:rPr>
      </w:pPr>
      <w:r w:rsidRPr="00BC3717">
        <w:rPr>
          <w:sz w:val="24"/>
          <w:szCs w:val="24"/>
        </w:rPr>
        <w:t xml:space="preserve">Mr. Piepkorn moved, seconded by Ms. </w:t>
      </w:r>
      <w:r w:rsidR="00080D78">
        <w:rPr>
          <w:sz w:val="24"/>
          <w:szCs w:val="24"/>
        </w:rPr>
        <w:t>Mattson</w:t>
      </w:r>
    </w:p>
    <w:p w14:paraId="5C8F39C7" w14:textId="77777777" w:rsidR="00E57E50" w:rsidRPr="00BC3717" w:rsidRDefault="00E57E50" w:rsidP="002C0655">
      <w:pPr>
        <w:pStyle w:val="BodyText3"/>
        <w:ind w:left="1620"/>
        <w:rPr>
          <w:sz w:val="24"/>
          <w:szCs w:val="24"/>
        </w:rPr>
      </w:pPr>
      <w:r w:rsidRPr="00BC3717">
        <w:rPr>
          <w:i/>
          <w:sz w:val="24"/>
          <w:szCs w:val="24"/>
        </w:rPr>
        <w:t>MOTION</w:t>
      </w:r>
      <w:r w:rsidRPr="00BC3717">
        <w:rPr>
          <w:sz w:val="24"/>
          <w:szCs w:val="24"/>
        </w:rPr>
        <w:t>, passed</w:t>
      </w:r>
    </w:p>
    <w:p w14:paraId="7DA87D00" w14:textId="77777777" w:rsidR="00E57E50" w:rsidRDefault="00E57E50" w:rsidP="002C0655">
      <w:pPr>
        <w:pStyle w:val="BodyText3"/>
        <w:ind w:left="1620"/>
        <w:rPr>
          <w:sz w:val="24"/>
          <w:szCs w:val="24"/>
        </w:rPr>
      </w:pPr>
      <w:r w:rsidRPr="00BC3717">
        <w:rPr>
          <w:sz w:val="24"/>
          <w:szCs w:val="24"/>
        </w:rPr>
        <w:t>Motion carried unanimously.</w:t>
      </w:r>
    </w:p>
    <w:p w14:paraId="485DD698" w14:textId="77777777" w:rsidR="00F37F43" w:rsidRPr="00BC3717" w:rsidRDefault="00F37F43" w:rsidP="002C0655">
      <w:pPr>
        <w:pStyle w:val="BodyText3"/>
        <w:ind w:left="1620"/>
        <w:rPr>
          <w:sz w:val="24"/>
          <w:szCs w:val="24"/>
        </w:rPr>
      </w:pPr>
    </w:p>
    <w:p w14:paraId="48E4B56B" w14:textId="770A7E29" w:rsidR="00BA2CA8" w:rsidRPr="00BC3717" w:rsidRDefault="00F9380B" w:rsidP="00BA2CA8">
      <w:pPr>
        <w:pStyle w:val="BodyText3"/>
        <w:ind w:left="0"/>
        <w:rPr>
          <w:sz w:val="24"/>
          <w:szCs w:val="24"/>
        </w:rPr>
      </w:pPr>
      <w:r w:rsidRPr="00BC3717">
        <w:rPr>
          <w:sz w:val="24"/>
          <w:szCs w:val="24"/>
        </w:rPr>
        <w:t>3c</w:t>
      </w:r>
      <w:r w:rsidR="00BA2CA8" w:rsidRPr="00BC3717">
        <w:rPr>
          <w:sz w:val="24"/>
          <w:szCs w:val="24"/>
        </w:rPr>
        <w:t>.</w:t>
      </w:r>
      <w:r w:rsidR="00BA2CA8" w:rsidRPr="00BC3717">
        <w:rPr>
          <w:sz w:val="24"/>
          <w:szCs w:val="24"/>
        </w:rPr>
        <w:tab/>
      </w:r>
      <w:r w:rsidR="002E2605">
        <w:rPr>
          <w:sz w:val="24"/>
          <w:szCs w:val="24"/>
        </w:rPr>
        <w:t>2025-2026 UPWP Administrative Modification #1</w:t>
      </w:r>
    </w:p>
    <w:p w14:paraId="60F1F459" w14:textId="229C040F" w:rsidR="004C4EE2" w:rsidRDefault="00C129B2" w:rsidP="007E0564">
      <w:pPr>
        <w:pStyle w:val="BodyText3"/>
        <w:ind w:left="720"/>
        <w:rPr>
          <w:b w:val="0"/>
          <w:sz w:val="24"/>
          <w:szCs w:val="24"/>
        </w:rPr>
      </w:pPr>
      <w:r>
        <w:rPr>
          <w:b w:val="0"/>
          <w:sz w:val="24"/>
          <w:szCs w:val="24"/>
        </w:rPr>
        <w:t>Mr</w:t>
      </w:r>
      <w:r w:rsidR="00F37F43">
        <w:rPr>
          <w:b w:val="0"/>
          <w:sz w:val="24"/>
          <w:szCs w:val="24"/>
        </w:rPr>
        <w:t>.</w:t>
      </w:r>
      <w:r>
        <w:rPr>
          <w:b w:val="0"/>
          <w:sz w:val="24"/>
          <w:szCs w:val="24"/>
        </w:rPr>
        <w:t xml:space="preserve"> Griffith presented information on the 2025-2026 UPWP Administrative Modification #1.  The Quarterly and Annual reports have changed and </w:t>
      </w:r>
      <w:r w:rsidR="00F37F43">
        <w:rPr>
          <w:b w:val="0"/>
          <w:sz w:val="24"/>
          <w:szCs w:val="24"/>
        </w:rPr>
        <w:lastRenderedPageBreak/>
        <w:t>require</w:t>
      </w:r>
      <w:r>
        <w:rPr>
          <w:b w:val="0"/>
          <w:sz w:val="24"/>
          <w:szCs w:val="24"/>
        </w:rPr>
        <w:t xml:space="preserve"> a lot more detail</w:t>
      </w:r>
      <w:r w:rsidR="00F37F43">
        <w:rPr>
          <w:b w:val="0"/>
          <w:sz w:val="24"/>
          <w:szCs w:val="24"/>
        </w:rPr>
        <w:t>, which in turn, requires staff to look at our UPWP more closely and more often</w:t>
      </w:r>
      <w:r>
        <w:rPr>
          <w:b w:val="0"/>
          <w:sz w:val="24"/>
          <w:szCs w:val="24"/>
        </w:rPr>
        <w:t>.</w:t>
      </w:r>
      <w:r w:rsidR="00F37F43">
        <w:rPr>
          <w:b w:val="0"/>
          <w:sz w:val="24"/>
          <w:szCs w:val="24"/>
        </w:rPr>
        <w:t xml:space="preserve">  Two main areas need adjusting</w:t>
      </w:r>
      <w:proofErr w:type="gramStart"/>
      <w:r w:rsidR="00F37F43">
        <w:rPr>
          <w:b w:val="0"/>
          <w:sz w:val="24"/>
          <w:szCs w:val="24"/>
        </w:rPr>
        <w:t>:  staff</w:t>
      </w:r>
      <w:proofErr w:type="gramEnd"/>
      <w:r w:rsidR="00F37F43">
        <w:rPr>
          <w:b w:val="0"/>
          <w:sz w:val="24"/>
          <w:szCs w:val="24"/>
        </w:rPr>
        <w:t xml:space="preserve"> hours and project funding.   Both adjustment types are budget neutral, requiring only internal adjustments, since no additional funds are being requested</w:t>
      </w:r>
      <w:r w:rsidR="007D4B97">
        <w:rPr>
          <w:b w:val="0"/>
          <w:sz w:val="24"/>
          <w:szCs w:val="24"/>
        </w:rPr>
        <w:t xml:space="preserve"> and none are available.</w:t>
      </w:r>
      <w:r>
        <w:rPr>
          <w:b w:val="0"/>
          <w:sz w:val="24"/>
          <w:szCs w:val="24"/>
        </w:rPr>
        <w:t xml:space="preserve">  </w:t>
      </w:r>
    </w:p>
    <w:p w14:paraId="3044490F" w14:textId="77777777" w:rsidR="00C129B2" w:rsidRDefault="00C129B2" w:rsidP="007E0564">
      <w:pPr>
        <w:pStyle w:val="BodyText3"/>
        <w:ind w:left="720"/>
        <w:rPr>
          <w:b w:val="0"/>
          <w:sz w:val="24"/>
          <w:szCs w:val="24"/>
        </w:rPr>
      </w:pPr>
    </w:p>
    <w:p w14:paraId="564B49B4" w14:textId="692046CD" w:rsidR="00C129B2" w:rsidRDefault="00C129B2" w:rsidP="007E0564">
      <w:pPr>
        <w:pStyle w:val="BodyText3"/>
        <w:ind w:left="720"/>
        <w:rPr>
          <w:b w:val="0"/>
          <w:sz w:val="24"/>
          <w:szCs w:val="24"/>
        </w:rPr>
      </w:pPr>
      <w:r>
        <w:rPr>
          <w:b w:val="0"/>
          <w:sz w:val="24"/>
          <w:szCs w:val="24"/>
        </w:rPr>
        <w:t xml:space="preserve">Staff hours for the MTP and Dilworth Comp plan needed to be adjusted along with minor areas in other programs. </w:t>
      </w:r>
      <w:r w:rsidR="00674E45">
        <w:rPr>
          <w:b w:val="0"/>
          <w:sz w:val="24"/>
          <w:szCs w:val="24"/>
        </w:rPr>
        <w:t xml:space="preserve">Discussed the hours per project with the Project Managers.  Budgeted amount of hours and the cost assigned is based on the staff members loaded wage (base wage plus benefits).  The total hours are not changing but they are being </w:t>
      </w:r>
      <w:proofErr w:type="gramStart"/>
      <w:r w:rsidR="00674E45">
        <w:rPr>
          <w:b w:val="0"/>
          <w:sz w:val="24"/>
          <w:szCs w:val="24"/>
        </w:rPr>
        <w:t>shifted around</w:t>
      </w:r>
      <w:proofErr w:type="gramEnd"/>
      <w:r w:rsidR="007D4B97">
        <w:rPr>
          <w:b w:val="0"/>
          <w:sz w:val="24"/>
          <w:szCs w:val="24"/>
        </w:rPr>
        <w:t xml:space="preserve"> </w:t>
      </w:r>
      <w:proofErr w:type="gramStart"/>
      <w:r w:rsidR="007D4B97">
        <w:rPr>
          <w:b w:val="0"/>
          <w:sz w:val="24"/>
          <w:szCs w:val="24"/>
        </w:rPr>
        <w:t>for</w:t>
      </w:r>
      <w:proofErr w:type="gramEnd"/>
      <w:r w:rsidR="007D4B97">
        <w:rPr>
          <w:b w:val="0"/>
          <w:sz w:val="24"/>
          <w:szCs w:val="24"/>
        </w:rPr>
        <w:t xml:space="preserve"> certain task areas</w:t>
      </w:r>
      <w:r w:rsidR="00674E45">
        <w:rPr>
          <w:b w:val="0"/>
          <w:sz w:val="24"/>
          <w:szCs w:val="24"/>
        </w:rPr>
        <w:t xml:space="preserve">.  Due to rounding, there was a difference of $32.52 at the TTC meeting, the motion was to clear it up </w:t>
      </w:r>
      <w:r w:rsidR="007D4B97">
        <w:rPr>
          <w:b w:val="0"/>
          <w:sz w:val="24"/>
          <w:szCs w:val="24"/>
        </w:rPr>
        <w:t xml:space="preserve">prior to the Policy Board meeting </w:t>
      </w:r>
      <w:r w:rsidR="00674E45">
        <w:rPr>
          <w:b w:val="0"/>
          <w:sz w:val="24"/>
          <w:szCs w:val="24"/>
        </w:rPr>
        <w:t xml:space="preserve">or </w:t>
      </w:r>
      <w:r w:rsidR="007D4B97">
        <w:rPr>
          <w:b w:val="0"/>
          <w:sz w:val="24"/>
          <w:szCs w:val="24"/>
        </w:rPr>
        <w:t>else remove that portion from the Administrative Modification</w:t>
      </w:r>
      <w:r w:rsidR="00674E45">
        <w:rPr>
          <w:b w:val="0"/>
          <w:sz w:val="24"/>
          <w:szCs w:val="24"/>
        </w:rPr>
        <w:t xml:space="preserve">.  </w:t>
      </w:r>
      <w:r w:rsidR="007D4B97">
        <w:rPr>
          <w:b w:val="0"/>
          <w:sz w:val="24"/>
          <w:szCs w:val="24"/>
        </w:rPr>
        <w:t>Angela</w:t>
      </w:r>
      <w:r w:rsidR="00674E45">
        <w:rPr>
          <w:b w:val="0"/>
          <w:sz w:val="24"/>
          <w:szCs w:val="24"/>
        </w:rPr>
        <w:t xml:space="preserve"> found the </w:t>
      </w:r>
      <w:proofErr w:type="gramStart"/>
      <w:r w:rsidR="00674E45">
        <w:rPr>
          <w:b w:val="0"/>
          <w:sz w:val="24"/>
          <w:szCs w:val="24"/>
        </w:rPr>
        <w:t>rounding</w:t>
      </w:r>
      <w:proofErr w:type="gramEnd"/>
      <w:r w:rsidR="00674E45">
        <w:rPr>
          <w:b w:val="0"/>
          <w:sz w:val="24"/>
          <w:szCs w:val="24"/>
        </w:rPr>
        <w:t xml:space="preserve"> differences and cleared them </w:t>
      </w:r>
      <w:r w:rsidR="007D4B97">
        <w:rPr>
          <w:b w:val="0"/>
          <w:sz w:val="24"/>
          <w:szCs w:val="24"/>
        </w:rPr>
        <w:t xml:space="preserve">all </w:t>
      </w:r>
      <w:r w:rsidR="00674E45">
        <w:rPr>
          <w:b w:val="0"/>
          <w:sz w:val="24"/>
          <w:szCs w:val="24"/>
        </w:rPr>
        <w:t xml:space="preserve">up. </w:t>
      </w:r>
      <w:r w:rsidR="007D4B97">
        <w:rPr>
          <w:b w:val="0"/>
          <w:sz w:val="24"/>
          <w:szCs w:val="24"/>
        </w:rPr>
        <w:t>The staff hours table provided in the packet shows the proposed changes and that there is no overall increase in staff hours or in funding</w:t>
      </w:r>
      <w:r w:rsidR="00674E45">
        <w:rPr>
          <w:b w:val="0"/>
          <w:sz w:val="24"/>
          <w:szCs w:val="24"/>
        </w:rPr>
        <w:t>.</w:t>
      </w:r>
    </w:p>
    <w:p w14:paraId="00758778" w14:textId="77777777" w:rsidR="00674E45" w:rsidRDefault="00674E45" w:rsidP="007E0564">
      <w:pPr>
        <w:pStyle w:val="BodyText3"/>
        <w:ind w:left="720"/>
        <w:rPr>
          <w:b w:val="0"/>
          <w:sz w:val="24"/>
          <w:szCs w:val="24"/>
        </w:rPr>
      </w:pPr>
    </w:p>
    <w:p w14:paraId="69334423" w14:textId="69BB7034" w:rsidR="00674E45" w:rsidRDefault="00674E45" w:rsidP="007D4B97">
      <w:pPr>
        <w:pStyle w:val="BodyText3"/>
        <w:ind w:left="720"/>
        <w:rPr>
          <w:b w:val="0"/>
          <w:sz w:val="24"/>
          <w:szCs w:val="24"/>
        </w:rPr>
      </w:pPr>
      <w:r>
        <w:rPr>
          <w:b w:val="0"/>
          <w:sz w:val="24"/>
          <w:szCs w:val="24"/>
        </w:rPr>
        <w:t xml:space="preserve">The projects listed are multi-year projects and came from last year’s list.  The decreases and increases are </w:t>
      </w:r>
      <w:r w:rsidR="007D4B97">
        <w:rPr>
          <w:b w:val="0"/>
          <w:sz w:val="24"/>
          <w:szCs w:val="24"/>
        </w:rPr>
        <w:t>needed</w:t>
      </w:r>
      <w:r>
        <w:rPr>
          <w:b w:val="0"/>
          <w:sz w:val="24"/>
          <w:szCs w:val="24"/>
        </w:rPr>
        <w:t xml:space="preserve"> to </w:t>
      </w:r>
      <w:r w:rsidR="007D4B97">
        <w:rPr>
          <w:b w:val="0"/>
          <w:sz w:val="24"/>
          <w:szCs w:val="24"/>
        </w:rPr>
        <w:t xml:space="preserve">not only </w:t>
      </w:r>
      <w:proofErr w:type="gramStart"/>
      <w:r w:rsidR="007D4B97">
        <w:rPr>
          <w:b w:val="0"/>
          <w:sz w:val="24"/>
          <w:szCs w:val="24"/>
        </w:rPr>
        <w:t>complete</w:t>
      </w:r>
      <w:proofErr w:type="gramEnd"/>
      <w:r w:rsidR="007D4B97">
        <w:rPr>
          <w:b w:val="0"/>
          <w:sz w:val="24"/>
          <w:szCs w:val="24"/>
        </w:rPr>
        <w:t xml:space="preserve"> the </w:t>
      </w:r>
      <w:r>
        <w:rPr>
          <w:b w:val="0"/>
          <w:sz w:val="24"/>
          <w:szCs w:val="24"/>
        </w:rPr>
        <w:t>projects</w:t>
      </w:r>
      <w:r w:rsidR="007D4B97">
        <w:rPr>
          <w:b w:val="0"/>
          <w:sz w:val="24"/>
          <w:szCs w:val="24"/>
        </w:rPr>
        <w:t xml:space="preserve">, but to also be consistent with </w:t>
      </w:r>
      <w:proofErr w:type="gramStart"/>
      <w:r w:rsidR="007D4B97">
        <w:rPr>
          <w:b w:val="0"/>
          <w:sz w:val="24"/>
          <w:szCs w:val="24"/>
        </w:rPr>
        <w:t>contractually-obligated</w:t>
      </w:r>
      <w:proofErr w:type="gramEnd"/>
      <w:r>
        <w:rPr>
          <w:b w:val="0"/>
          <w:sz w:val="24"/>
          <w:szCs w:val="24"/>
        </w:rPr>
        <w:t xml:space="preserve"> </w:t>
      </w:r>
      <w:r w:rsidR="007D4B97">
        <w:rPr>
          <w:b w:val="0"/>
          <w:sz w:val="24"/>
          <w:szCs w:val="24"/>
        </w:rPr>
        <w:t xml:space="preserve">amounts.  </w:t>
      </w:r>
    </w:p>
    <w:p w14:paraId="300166D1" w14:textId="330B6DFF" w:rsidR="00304E6C" w:rsidRDefault="00674E45" w:rsidP="007E0564">
      <w:pPr>
        <w:pStyle w:val="BodyText3"/>
        <w:ind w:left="720"/>
        <w:rPr>
          <w:b w:val="0"/>
          <w:sz w:val="24"/>
          <w:szCs w:val="24"/>
        </w:rPr>
      </w:pPr>
      <w:r>
        <w:rPr>
          <w:b w:val="0"/>
          <w:sz w:val="24"/>
          <w:szCs w:val="24"/>
        </w:rPr>
        <w:t xml:space="preserve">Completion dates were changed because several projects are going to </w:t>
      </w:r>
      <w:r w:rsidR="007D4B97">
        <w:rPr>
          <w:b w:val="0"/>
          <w:sz w:val="24"/>
          <w:szCs w:val="24"/>
        </w:rPr>
        <w:t>wrap up</w:t>
      </w:r>
      <w:r>
        <w:rPr>
          <w:b w:val="0"/>
          <w:sz w:val="24"/>
          <w:szCs w:val="24"/>
        </w:rPr>
        <w:t xml:space="preserve"> at the end of a quarter </w:t>
      </w:r>
      <w:r w:rsidR="007D4B97">
        <w:rPr>
          <w:b w:val="0"/>
          <w:sz w:val="24"/>
          <w:szCs w:val="24"/>
        </w:rPr>
        <w:t>and</w:t>
      </w:r>
      <w:r>
        <w:rPr>
          <w:b w:val="0"/>
          <w:sz w:val="24"/>
          <w:szCs w:val="24"/>
        </w:rPr>
        <w:t xml:space="preserve"> we wanted to add some time to accommodate review</w:t>
      </w:r>
      <w:r w:rsidR="007D4B97">
        <w:rPr>
          <w:b w:val="0"/>
          <w:sz w:val="24"/>
          <w:szCs w:val="24"/>
        </w:rPr>
        <w:t>s</w:t>
      </w:r>
      <w:r>
        <w:rPr>
          <w:b w:val="0"/>
          <w:sz w:val="24"/>
          <w:szCs w:val="24"/>
        </w:rPr>
        <w:t xml:space="preserve"> by State and Federal agencies.</w:t>
      </w:r>
      <w:r w:rsidR="007D4B97">
        <w:rPr>
          <w:b w:val="0"/>
          <w:sz w:val="24"/>
          <w:szCs w:val="24"/>
        </w:rPr>
        <w:t xml:space="preserve">  The project table provided in the packet shows the proposed changes and that there is no overall increase in total funding.  </w:t>
      </w:r>
    </w:p>
    <w:p w14:paraId="7D164A3F" w14:textId="77777777" w:rsidR="007E0564" w:rsidRDefault="007E0564" w:rsidP="007E0564">
      <w:pPr>
        <w:pStyle w:val="BodyText3"/>
        <w:ind w:left="720"/>
        <w:rPr>
          <w:sz w:val="24"/>
          <w:szCs w:val="24"/>
        </w:rPr>
      </w:pPr>
    </w:p>
    <w:p w14:paraId="212CECD6" w14:textId="5785B381" w:rsidR="002C0655" w:rsidRPr="00BC3717" w:rsidRDefault="002C0655" w:rsidP="002C0655">
      <w:pPr>
        <w:pStyle w:val="BodyText3"/>
        <w:ind w:left="1080"/>
        <w:rPr>
          <w:sz w:val="24"/>
          <w:szCs w:val="24"/>
        </w:rPr>
      </w:pPr>
      <w:r w:rsidRPr="00BC3717">
        <w:rPr>
          <w:i/>
          <w:sz w:val="24"/>
          <w:szCs w:val="24"/>
        </w:rPr>
        <w:t>MOTION</w:t>
      </w:r>
      <w:r w:rsidRPr="00BC3717">
        <w:rPr>
          <w:sz w:val="24"/>
          <w:szCs w:val="24"/>
        </w:rPr>
        <w:t xml:space="preserve">: Approval of the </w:t>
      </w:r>
      <w:r>
        <w:rPr>
          <w:sz w:val="24"/>
          <w:szCs w:val="24"/>
        </w:rPr>
        <w:t>proposed Administrative Modification to Metro COG’s 2025-2026 Unified Planning Work Program with the proposed changes as shown.</w:t>
      </w:r>
    </w:p>
    <w:p w14:paraId="53868C28" w14:textId="4C2008F4" w:rsidR="002C0655" w:rsidRPr="00BC3717" w:rsidRDefault="002C0655" w:rsidP="002C0655">
      <w:pPr>
        <w:pStyle w:val="BodyText3"/>
        <w:ind w:left="1080"/>
        <w:rPr>
          <w:sz w:val="24"/>
          <w:szCs w:val="24"/>
        </w:rPr>
      </w:pPr>
      <w:r w:rsidRPr="00BC3717">
        <w:rPr>
          <w:sz w:val="24"/>
          <w:szCs w:val="24"/>
        </w:rPr>
        <w:t>M</w:t>
      </w:r>
      <w:r w:rsidR="00674E45">
        <w:rPr>
          <w:sz w:val="24"/>
          <w:szCs w:val="24"/>
        </w:rPr>
        <w:t>s</w:t>
      </w:r>
      <w:r w:rsidRPr="00BC3717">
        <w:rPr>
          <w:sz w:val="24"/>
          <w:szCs w:val="24"/>
        </w:rPr>
        <w:t xml:space="preserve">. </w:t>
      </w:r>
      <w:r w:rsidR="00674E45">
        <w:rPr>
          <w:sz w:val="24"/>
          <w:szCs w:val="24"/>
        </w:rPr>
        <w:t>Mattson</w:t>
      </w:r>
      <w:r w:rsidRPr="00BC3717">
        <w:rPr>
          <w:sz w:val="24"/>
          <w:szCs w:val="24"/>
        </w:rPr>
        <w:t xml:space="preserve"> moved, seconded by M</w:t>
      </w:r>
      <w:r w:rsidR="00674E45">
        <w:rPr>
          <w:sz w:val="24"/>
          <w:szCs w:val="24"/>
        </w:rPr>
        <w:t>r</w:t>
      </w:r>
      <w:r w:rsidRPr="00BC3717">
        <w:rPr>
          <w:sz w:val="24"/>
          <w:szCs w:val="24"/>
        </w:rPr>
        <w:t xml:space="preserve">. </w:t>
      </w:r>
      <w:r w:rsidR="00674E45">
        <w:rPr>
          <w:sz w:val="24"/>
          <w:szCs w:val="24"/>
        </w:rPr>
        <w:t>Vettel</w:t>
      </w:r>
      <w:r w:rsidRPr="00BC3717">
        <w:rPr>
          <w:sz w:val="24"/>
          <w:szCs w:val="24"/>
        </w:rPr>
        <w:t>.</w:t>
      </w:r>
    </w:p>
    <w:p w14:paraId="6BBBC022" w14:textId="77777777" w:rsidR="002C0655" w:rsidRPr="00BC3717" w:rsidRDefault="002C0655" w:rsidP="002C0655">
      <w:pPr>
        <w:pStyle w:val="BodyText3"/>
        <w:ind w:left="1080"/>
        <w:rPr>
          <w:sz w:val="24"/>
          <w:szCs w:val="24"/>
        </w:rPr>
      </w:pPr>
      <w:r w:rsidRPr="00BC3717">
        <w:rPr>
          <w:i/>
          <w:sz w:val="24"/>
          <w:szCs w:val="24"/>
        </w:rPr>
        <w:t>MOTION</w:t>
      </w:r>
      <w:r w:rsidRPr="00BC3717">
        <w:rPr>
          <w:sz w:val="24"/>
          <w:szCs w:val="24"/>
        </w:rPr>
        <w:t>, passed</w:t>
      </w:r>
    </w:p>
    <w:p w14:paraId="1CC6BDE2" w14:textId="77777777" w:rsidR="002C0655" w:rsidRPr="00BC3717" w:rsidRDefault="002C0655" w:rsidP="002C0655">
      <w:pPr>
        <w:pStyle w:val="BodyText3"/>
        <w:ind w:left="1080"/>
        <w:rPr>
          <w:sz w:val="24"/>
          <w:szCs w:val="24"/>
        </w:rPr>
      </w:pPr>
      <w:r w:rsidRPr="00BC3717">
        <w:rPr>
          <w:sz w:val="24"/>
          <w:szCs w:val="24"/>
        </w:rPr>
        <w:t>Motion carried unanimously.</w:t>
      </w:r>
    </w:p>
    <w:p w14:paraId="61663F32" w14:textId="301A3A81" w:rsidR="009D6A08" w:rsidRPr="00BC3717" w:rsidRDefault="009D6A08" w:rsidP="002C0655">
      <w:pPr>
        <w:pStyle w:val="BodyText3"/>
        <w:ind w:left="720" w:hanging="720"/>
        <w:rPr>
          <w:i/>
          <w:iCs/>
          <w:sz w:val="24"/>
          <w:szCs w:val="24"/>
        </w:rPr>
      </w:pPr>
    </w:p>
    <w:p w14:paraId="70DD7DE8" w14:textId="5C668E37" w:rsidR="009D6A08" w:rsidRDefault="009D6A08" w:rsidP="002C6D21">
      <w:pPr>
        <w:pStyle w:val="BodyText3"/>
        <w:spacing w:after="0"/>
        <w:ind w:left="720" w:hanging="720"/>
        <w:rPr>
          <w:sz w:val="24"/>
          <w:szCs w:val="24"/>
        </w:rPr>
      </w:pPr>
      <w:r w:rsidRPr="00BC3717">
        <w:rPr>
          <w:sz w:val="24"/>
          <w:szCs w:val="24"/>
        </w:rPr>
        <w:t>4.</w:t>
      </w:r>
      <w:r w:rsidRPr="00BC3717">
        <w:rPr>
          <w:sz w:val="24"/>
          <w:szCs w:val="24"/>
        </w:rPr>
        <w:tab/>
        <w:t>Additional Business</w:t>
      </w:r>
    </w:p>
    <w:p w14:paraId="67ED83AD" w14:textId="77777777" w:rsidR="002C6D21" w:rsidRDefault="002C6D21" w:rsidP="002C6D21">
      <w:pPr>
        <w:pStyle w:val="BodyText3"/>
        <w:spacing w:after="0"/>
        <w:ind w:left="720"/>
        <w:rPr>
          <w:b w:val="0"/>
          <w:bCs/>
          <w:sz w:val="24"/>
          <w:szCs w:val="24"/>
        </w:rPr>
      </w:pPr>
    </w:p>
    <w:p w14:paraId="1346B577" w14:textId="77777777" w:rsidR="00AD3BEF" w:rsidRDefault="007D4B97" w:rsidP="002C6D21">
      <w:pPr>
        <w:pStyle w:val="BodyText3"/>
        <w:spacing w:after="0"/>
        <w:ind w:left="720"/>
        <w:rPr>
          <w:b w:val="0"/>
          <w:bCs/>
          <w:sz w:val="24"/>
          <w:szCs w:val="24"/>
        </w:rPr>
      </w:pPr>
      <w:r w:rsidRPr="007D4B97">
        <w:rPr>
          <w:b w:val="0"/>
          <w:bCs/>
          <w:sz w:val="24"/>
          <w:szCs w:val="24"/>
        </w:rPr>
        <w:t xml:space="preserve">Mr. </w:t>
      </w:r>
      <w:r w:rsidR="003A4E6D" w:rsidRPr="007D4B97">
        <w:rPr>
          <w:b w:val="0"/>
          <w:bCs/>
          <w:sz w:val="24"/>
          <w:szCs w:val="24"/>
        </w:rPr>
        <w:t xml:space="preserve">Peipkorn </w:t>
      </w:r>
      <w:r>
        <w:rPr>
          <w:b w:val="0"/>
          <w:bCs/>
          <w:sz w:val="24"/>
          <w:szCs w:val="24"/>
        </w:rPr>
        <w:t xml:space="preserve">asked about </w:t>
      </w:r>
      <w:r w:rsidR="003A4E6D" w:rsidRPr="007D4B97">
        <w:rPr>
          <w:b w:val="0"/>
          <w:bCs/>
          <w:sz w:val="24"/>
          <w:szCs w:val="24"/>
        </w:rPr>
        <w:t>changes at the Federal level</w:t>
      </w:r>
      <w:r>
        <w:rPr>
          <w:b w:val="0"/>
          <w:bCs/>
          <w:sz w:val="24"/>
          <w:szCs w:val="24"/>
        </w:rPr>
        <w:t xml:space="preserve"> and how they are impacting Metro COG</w:t>
      </w:r>
      <w:r w:rsidR="003A4E6D" w:rsidRPr="007D4B97">
        <w:rPr>
          <w:b w:val="0"/>
          <w:bCs/>
          <w:sz w:val="24"/>
          <w:szCs w:val="24"/>
        </w:rPr>
        <w:t xml:space="preserve">.  </w:t>
      </w:r>
      <w:r w:rsidR="00D8361F">
        <w:rPr>
          <w:b w:val="0"/>
          <w:bCs/>
          <w:sz w:val="24"/>
          <w:szCs w:val="24"/>
        </w:rPr>
        <w:t xml:space="preserve">Mr. Griffith responded that everyone is keeping an eye on the actions and how they are impacting their </w:t>
      </w:r>
      <w:proofErr w:type="gramStart"/>
      <w:r w:rsidR="00D8361F">
        <w:rPr>
          <w:b w:val="0"/>
          <w:bCs/>
          <w:sz w:val="24"/>
          <w:szCs w:val="24"/>
        </w:rPr>
        <w:t>particular agencies</w:t>
      </w:r>
      <w:proofErr w:type="gramEnd"/>
      <w:r w:rsidR="00D8361F">
        <w:rPr>
          <w:b w:val="0"/>
          <w:bCs/>
          <w:sz w:val="24"/>
          <w:szCs w:val="24"/>
        </w:rPr>
        <w:t xml:space="preserve"> or</w:t>
      </w:r>
      <w:r w:rsidR="003A4E6D" w:rsidRPr="007D4B97">
        <w:rPr>
          <w:b w:val="0"/>
          <w:bCs/>
          <w:sz w:val="24"/>
          <w:szCs w:val="24"/>
        </w:rPr>
        <w:t xml:space="preserve"> organizations</w:t>
      </w:r>
      <w:r w:rsidR="00D8361F">
        <w:rPr>
          <w:b w:val="0"/>
          <w:bCs/>
          <w:sz w:val="24"/>
          <w:szCs w:val="24"/>
        </w:rPr>
        <w:t>, and so far, the actual changes to most have been minimal, and so far, appear to have more potential impact on future projects for Metro COG</w:t>
      </w:r>
      <w:r w:rsidR="003A4E6D" w:rsidRPr="007D4B97">
        <w:rPr>
          <w:b w:val="0"/>
          <w:bCs/>
          <w:sz w:val="24"/>
          <w:szCs w:val="24"/>
        </w:rPr>
        <w:t>.</w:t>
      </w:r>
      <w:r w:rsidR="00D8361F">
        <w:rPr>
          <w:b w:val="0"/>
          <w:bCs/>
          <w:sz w:val="24"/>
          <w:szCs w:val="24"/>
        </w:rPr>
        <w:t xml:space="preserve">  Mr. Hutchings from NDDOT added that t</w:t>
      </w:r>
      <w:r w:rsidR="003A4E6D" w:rsidRPr="007D4B97">
        <w:rPr>
          <w:b w:val="0"/>
          <w:bCs/>
          <w:sz w:val="24"/>
          <w:szCs w:val="24"/>
        </w:rPr>
        <w:t xml:space="preserve">hey are looking </w:t>
      </w:r>
      <w:r w:rsidR="00D8361F">
        <w:rPr>
          <w:b w:val="0"/>
          <w:bCs/>
          <w:sz w:val="24"/>
          <w:szCs w:val="24"/>
        </w:rPr>
        <w:t xml:space="preserve">closely </w:t>
      </w:r>
      <w:r w:rsidR="003A4E6D" w:rsidRPr="007D4B97">
        <w:rPr>
          <w:b w:val="0"/>
          <w:bCs/>
          <w:sz w:val="24"/>
          <w:szCs w:val="24"/>
        </w:rPr>
        <w:t>at CFR requirements.</w:t>
      </w:r>
    </w:p>
    <w:p w14:paraId="61C4D1B2" w14:textId="77777777" w:rsidR="00AD3BEF" w:rsidRDefault="00AD3BEF" w:rsidP="002C6D21">
      <w:pPr>
        <w:pStyle w:val="BodyText3"/>
        <w:spacing w:after="0"/>
        <w:ind w:left="720"/>
        <w:rPr>
          <w:b w:val="0"/>
          <w:bCs/>
          <w:sz w:val="24"/>
          <w:szCs w:val="24"/>
        </w:rPr>
      </w:pPr>
    </w:p>
    <w:p w14:paraId="47475EF5" w14:textId="554C5890" w:rsidR="003A4E6D" w:rsidRDefault="00AD3BEF" w:rsidP="00AD3BEF">
      <w:pPr>
        <w:pStyle w:val="BodyText3"/>
        <w:spacing w:after="0"/>
        <w:ind w:left="720"/>
        <w:rPr>
          <w:b w:val="0"/>
          <w:bCs/>
          <w:sz w:val="24"/>
          <w:szCs w:val="24"/>
        </w:rPr>
      </w:pPr>
      <w:r>
        <w:rPr>
          <w:b w:val="0"/>
          <w:bCs/>
          <w:sz w:val="24"/>
          <w:szCs w:val="24"/>
        </w:rPr>
        <w:lastRenderedPageBreak/>
        <w:t>There was no other business brought before the Policy Board.</w:t>
      </w:r>
      <w:r w:rsidR="003A4E6D">
        <w:rPr>
          <w:b w:val="0"/>
          <w:bCs/>
          <w:sz w:val="24"/>
          <w:szCs w:val="24"/>
        </w:rPr>
        <w:t xml:space="preserve">  </w:t>
      </w:r>
    </w:p>
    <w:p w14:paraId="27A89067" w14:textId="77777777" w:rsidR="00AD3BEF" w:rsidRDefault="00AD3BEF" w:rsidP="00AD3BEF">
      <w:pPr>
        <w:pStyle w:val="BodyText3"/>
        <w:spacing w:after="0"/>
        <w:ind w:left="720"/>
        <w:rPr>
          <w:b w:val="0"/>
          <w:bCs/>
          <w:sz w:val="24"/>
          <w:szCs w:val="24"/>
        </w:rPr>
      </w:pPr>
    </w:p>
    <w:p w14:paraId="2B7D9A6E" w14:textId="77777777" w:rsidR="00AD3BEF" w:rsidRPr="002C6D21" w:rsidRDefault="00AD3BEF" w:rsidP="00AD3BEF">
      <w:pPr>
        <w:pStyle w:val="BodyText3"/>
        <w:spacing w:after="0"/>
        <w:ind w:left="720"/>
        <w:rPr>
          <w:b w:val="0"/>
          <w:bCs/>
          <w:sz w:val="24"/>
          <w:szCs w:val="24"/>
        </w:rPr>
      </w:pPr>
    </w:p>
    <w:p w14:paraId="517501EE" w14:textId="77777777" w:rsidR="00973D0A" w:rsidRPr="00BC3717" w:rsidRDefault="00743C34" w:rsidP="00743C34">
      <w:pPr>
        <w:pStyle w:val="Heading1"/>
        <w:numPr>
          <w:ilvl w:val="0"/>
          <w:numId w:val="0"/>
        </w:numPr>
        <w:rPr>
          <w:sz w:val="24"/>
          <w:szCs w:val="24"/>
        </w:rPr>
      </w:pPr>
      <w:r w:rsidRPr="00BC3717">
        <w:rPr>
          <w:sz w:val="24"/>
          <w:szCs w:val="24"/>
        </w:rPr>
        <w:t>5.</w:t>
      </w:r>
      <w:r w:rsidRPr="00BC3717">
        <w:rPr>
          <w:sz w:val="24"/>
          <w:szCs w:val="24"/>
        </w:rPr>
        <w:tab/>
      </w:r>
      <w:r w:rsidR="00973D0A" w:rsidRPr="00BC3717">
        <w:rPr>
          <w:sz w:val="24"/>
          <w:szCs w:val="24"/>
        </w:rPr>
        <w:t>Adjourn</w:t>
      </w:r>
    </w:p>
    <w:p w14:paraId="72B432A4" w14:textId="77777777" w:rsidR="002C6D21" w:rsidRDefault="002C6D21" w:rsidP="002C6D21">
      <w:pPr>
        <w:pStyle w:val="BodyText2"/>
        <w:spacing w:after="0"/>
        <w:rPr>
          <w:sz w:val="24"/>
          <w:szCs w:val="24"/>
        </w:rPr>
      </w:pPr>
    </w:p>
    <w:p w14:paraId="72BF94D1" w14:textId="2F34EFA7" w:rsidR="002C0655" w:rsidRPr="00B94A88" w:rsidRDefault="002C0655" w:rsidP="002C0655">
      <w:pPr>
        <w:pStyle w:val="NoSpacing"/>
        <w:ind w:left="720" w:firstLine="360"/>
        <w:rPr>
          <w:b/>
        </w:rPr>
      </w:pPr>
      <w:r w:rsidRPr="00B94A88">
        <w:rPr>
          <w:b/>
          <w:i/>
        </w:rPr>
        <w:t xml:space="preserve">MOTION: </w:t>
      </w:r>
      <w:r w:rsidRPr="00B94A88">
        <w:rPr>
          <w:b/>
        </w:rPr>
        <w:t xml:space="preserve">Adjourn the </w:t>
      </w:r>
      <w:r w:rsidRPr="001C390E">
        <w:rPr>
          <w:b/>
          <w:bCs/>
        </w:rPr>
        <w:t>6</w:t>
      </w:r>
      <w:r>
        <w:rPr>
          <w:b/>
          <w:bCs/>
        </w:rPr>
        <w:t>42</w:t>
      </w:r>
      <w:r w:rsidRPr="002C0655">
        <w:rPr>
          <w:b/>
          <w:bCs/>
          <w:vertAlign w:val="superscript"/>
        </w:rPr>
        <w:t>nd</w:t>
      </w:r>
      <w:r w:rsidRPr="002C0655">
        <w:rPr>
          <w:b/>
          <w:vertAlign w:val="superscript"/>
        </w:rPr>
        <w:t xml:space="preserve"> </w:t>
      </w:r>
      <w:r w:rsidRPr="00B94A88">
        <w:rPr>
          <w:b/>
        </w:rPr>
        <w:t>Meeting of the FM Metro COG Policy Board</w:t>
      </w:r>
    </w:p>
    <w:p w14:paraId="3ABCFADB" w14:textId="3380AB32" w:rsidR="002C0655" w:rsidRPr="00B94A88" w:rsidRDefault="002C0655" w:rsidP="002C0655">
      <w:pPr>
        <w:pStyle w:val="NoSpacing"/>
        <w:ind w:left="720" w:firstLine="360"/>
        <w:rPr>
          <w:b/>
        </w:rPr>
      </w:pPr>
      <w:r w:rsidRPr="00B94A88">
        <w:rPr>
          <w:b/>
        </w:rPr>
        <w:t xml:space="preserve">Mr. </w:t>
      </w:r>
      <w:r w:rsidR="003A4E6D">
        <w:rPr>
          <w:b/>
        </w:rPr>
        <w:t>Olson</w:t>
      </w:r>
      <w:r>
        <w:rPr>
          <w:b/>
        </w:rPr>
        <w:t xml:space="preserve"> </w:t>
      </w:r>
      <w:r w:rsidRPr="00B94A88">
        <w:rPr>
          <w:b/>
        </w:rPr>
        <w:t xml:space="preserve">moved, seconded by Mr. </w:t>
      </w:r>
      <w:r w:rsidR="003A4E6D">
        <w:rPr>
          <w:b/>
        </w:rPr>
        <w:t>Stand</w:t>
      </w:r>
    </w:p>
    <w:p w14:paraId="7EF070CE" w14:textId="77777777" w:rsidR="002C0655" w:rsidRPr="00B94A88" w:rsidRDefault="002C0655" w:rsidP="002C0655">
      <w:pPr>
        <w:pStyle w:val="NoSpacing"/>
        <w:ind w:left="720" w:firstLine="360"/>
        <w:rPr>
          <w:b/>
        </w:rPr>
      </w:pPr>
      <w:r w:rsidRPr="00B94A88">
        <w:rPr>
          <w:b/>
          <w:i/>
        </w:rPr>
        <w:t xml:space="preserve">MOTION, </w:t>
      </w:r>
      <w:r w:rsidRPr="00B94A88">
        <w:rPr>
          <w:b/>
        </w:rPr>
        <w:t xml:space="preserve">passed. </w:t>
      </w:r>
    </w:p>
    <w:p w14:paraId="69249973" w14:textId="77777777" w:rsidR="002C0655" w:rsidRPr="00B94A88" w:rsidRDefault="002C0655" w:rsidP="002C0655">
      <w:pPr>
        <w:pStyle w:val="NoSpacing"/>
        <w:ind w:left="720" w:firstLine="360"/>
        <w:rPr>
          <w:b/>
        </w:rPr>
      </w:pPr>
      <w:r w:rsidRPr="00B94A88">
        <w:rPr>
          <w:b/>
        </w:rPr>
        <w:t>Motion carried unanimously.</w:t>
      </w:r>
    </w:p>
    <w:p w14:paraId="6A4BA32B" w14:textId="77777777" w:rsidR="002C0655" w:rsidRDefault="002C0655" w:rsidP="002C6D21">
      <w:pPr>
        <w:pStyle w:val="BodyText2"/>
        <w:spacing w:after="0"/>
        <w:rPr>
          <w:sz w:val="24"/>
          <w:szCs w:val="24"/>
        </w:rPr>
      </w:pPr>
    </w:p>
    <w:p w14:paraId="1818BD38" w14:textId="2752DBAA" w:rsidR="002D7412" w:rsidRPr="00BC3717" w:rsidRDefault="009F6F2C" w:rsidP="002D7412">
      <w:pPr>
        <w:pStyle w:val="BodyText2"/>
        <w:rPr>
          <w:sz w:val="24"/>
          <w:szCs w:val="24"/>
        </w:rPr>
      </w:pPr>
      <w:r w:rsidRPr="00BC3717">
        <w:rPr>
          <w:sz w:val="24"/>
          <w:szCs w:val="24"/>
        </w:rPr>
        <w:t xml:space="preserve">The </w:t>
      </w:r>
      <w:r w:rsidR="001C390E" w:rsidRPr="00BC3717">
        <w:rPr>
          <w:sz w:val="24"/>
          <w:szCs w:val="24"/>
        </w:rPr>
        <w:t>6</w:t>
      </w:r>
      <w:r w:rsidR="008B0ED3" w:rsidRPr="00BC3717">
        <w:rPr>
          <w:sz w:val="24"/>
          <w:szCs w:val="24"/>
        </w:rPr>
        <w:t>4</w:t>
      </w:r>
      <w:r w:rsidR="002C0655">
        <w:rPr>
          <w:sz w:val="24"/>
          <w:szCs w:val="24"/>
        </w:rPr>
        <w:t>2</w:t>
      </w:r>
      <w:r w:rsidR="002C0655">
        <w:rPr>
          <w:sz w:val="24"/>
          <w:szCs w:val="24"/>
          <w:vertAlign w:val="superscript"/>
        </w:rPr>
        <w:t>nd</w:t>
      </w:r>
      <w:r w:rsidR="00B34972" w:rsidRPr="00BC3717">
        <w:rPr>
          <w:sz w:val="24"/>
          <w:szCs w:val="24"/>
        </w:rPr>
        <w:t xml:space="preserve"> </w:t>
      </w:r>
      <w:r w:rsidR="002D7412" w:rsidRPr="00BC3717">
        <w:rPr>
          <w:sz w:val="24"/>
          <w:szCs w:val="24"/>
        </w:rPr>
        <w:t xml:space="preserve">Meeting of the FM Metro COG Policy Board held Thursday, </w:t>
      </w:r>
      <w:r w:rsidR="002C0655">
        <w:rPr>
          <w:sz w:val="24"/>
          <w:szCs w:val="24"/>
        </w:rPr>
        <w:t>May</w:t>
      </w:r>
      <w:r w:rsidR="009D6A08" w:rsidRPr="00BC3717">
        <w:rPr>
          <w:sz w:val="24"/>
          <w:szCs w:val="24"/>
        </w:rPr>
        <w:t xml:space="preserve"> 1</w:t>
      </w:r>
      <w:r w:rsidR="002C0655">
        <w:rPr>
          <w:sz w:val="24"/>
          <w:szCs w:val="24"/>
        </w:rPr>
        <w:t>5</w:t>
      </w:r>
      <w:r w:rsidR="00C008B2" w:rsidRPr="00BC3717">
        <w:rPr>
          <w:sz w:val="24"/>
          <w:szCs w:val="24"/>
        </w:rPr>
        <w:t>,</w:t>
      </w:r>
      <w:r w:rsidR="002D7412" w:rsidRPr="00BC3717">
        <w:rPr>
          <w:sz w:val="24"/>
          <w:szCs w:val="24"/>
        </w:rPr>
        <w:t xml:space="preserve"> 20</w:t>
      </w:r>
      <w:r w:rsidR="001D0F62" w:rsidRPr="00BC3717">
        <w:rPr>
          <w:sz w:val="24"/>
          <w:szCs w:val="24"/>
        </w:rPr>
        <w:t>2</w:t>
      </w:r>
      <w:r w:rsidR="001C390E" w:rsidRPr="00BC3717">
        <w:rPr>
          <w:sz w:val="24"/>
          <w:szCs w:val="24"/>
        </w:rPr>
        <w:t>5</w:t>
      </w:r>
      <w:r w:rsidR="002D7412" w:rsidRPr="00BC3717">
        <w:rPr>
          <w:sz w:val="24"/>
          <w:szCs w:val="24"/>
        </w:rPr>
        <w:t xml:space="preserve"> was adjourned</w:t>
      </w:r>
      <w:r w:rsidR="002C6D21">
        <w:rPr>
          <w:sz w:val="24"/>
          <w:szCs w:val="24"/>
        </w:rPr>
        <w:t xml:space="preserve"> by Chair Mongeau</w:t>
      </w:r>
      <w:r w:rsidR="002D7412" w:rsidRPr="00BC3717">
        <w:rPr>
          <w:sz w:val="24"/>
          <w:szCs w:val="24"/>
        </w:rPr>
        <w:t xml:space="preserve"> at </w:t>
      </w:r>
      <w:r w:rsidR="00C66CE2">
        <w:rPr>
          <w:sz w:val="24"/>
          <w:szCs w:val="24"/>
        </w:rPr>
        <w:t>4:31</w:t>
      </w:r>
      <w:r w:rsidR="003F66A6" w:rsidRPr="00BC3717">
        <w:rPr>
          <w:sz w:val="24"/>
          <w:szCs w:val="24"/>
        </w:rPr>
        <w:t xml:space="preserve"> PM.</w:t>
      </w:r>
    </w:p>
    <w:p w14:paraId="081FD5A7" w14:textId="7CD92F5F" w:rsidR="00973D0A" w:rsidRPr="00BC3717" w:rsidRDefault="002C6D21" w:rsidP="00743C34">
      <w:pPr>
        <w:pStyle w:val="Heading1"/>
        <w:numPr>
          <w:ilvl w:val="0"/>
          <w:numId w:val="0"/>
        </w:numPr>
        <w:rPr>
          <w:sz w:val="24"/>
          <w:szCs w:val="24"/>
        </w:rPr>
      </w:pPr>
      <w:r w:rsidRPr="00BC3717">
        <w:rPr>
          <w:sz w:val="24"/>
          <w:szCs w:val="24"/>
        </w:rPr>
        <w:t xml:space="preserve">THE NEXT FM METRO COG POLICY BOARD MEETING WILL BE HELD </w:t>
      </w:r>
      <w:r>
        <w:rPr>
          <w:sz w:val="24"/>
          <w:szCs w:val="24"/>
        </w:rPr>
        <w:t xml:space="preserve">ON THURSDAY, </w:t>
      </w:r>
      <w:r w:rsidR="002C0655">
        <w:rPr>
          <w:sz w:val="24"/>
          <w:szCs w:val="24"/>
        </w:rPr>
        <w:t>J</w:t>
      </w:r>
      <w:r w:rsidR="00D8361F">
        <w:rPr>
          <w:sz w:val="24"/>
          <w:szCs w:val="24"/>
        </w:rPr>
        <w:t>UNE</w:t>
      </w:r>
      <w:r w:rsidR="002C0655">
        <w:rPr>
          <w:sz w:val="24"/>
          <w:szCs w:val="24"/>
        </w:rPr>
        <w:t xml:space="preserve"> 19</w:t>
      </w:r>
      <w:r w:rsidRPr="00BC3717">
        <w:rPr>
          <w:sz w:val="24"/>
          <w:szCs w:val="24"/>
        </w:rPr>
        <w:t>, 2025</w:t>
      </w:r>
      <w:r>
        <w:rPr>
          <w:sz w:val="24"/>
          <w:szCs w:val="24"/>
        </w:rPr>
        <w:t xml:space="preserve"> at</w:t>
      </w:r>
      <w:r w:rsidRPr="00BC3717">
        <w:rPr>
          <w:sz w:val="24"/>
          <w:szCs w:val="24"/>
        </w:rPr>
        <w:t xml:space="preserve"> 4:00 PM. </w:t>
      </w:r>
    </w:p>
    <w:p w14:paraId="48542602" w14:textId="77777777" w:rsidR="00973D0A" w:rsidRPr="00BC3717" w:rsidRDefault="00973D0A" w:rsidP="00973D0A">
      <w:pPr>
        <w:pStyle w:val="BodyText"/>
        <w:spacing w:after="240"/>
        <w:contextualSpacing/>
        <w:rPr>
          <w:sz w:val="24"/>
          <w:szCs w:val="24"/>
        </w:rPr>
      </w:pPr>
    </w:p>
    <w:p w14:paraId="5D42F3E7" w14:textId="77777777" w:rsidR="00B34972" w:rsidRPr="00BC3717" w:rsidRDefault="00B34972" w:rsidP="00973D0A">
      <w:pPr>
        <w:rPr>
          <w:sz w:val="24"/>
          <w:szCs w:val="24"/>
        </w:rPr>
      </w:pPr>
    </w:p>
    <w:p w14:paraId="5F42F95C" w14:textId="35176323" w:rsidR="00973D0A" w:rsidRPr="00BC3717" w:rsidRDefault="00973D0A" w:rsidP="00973D0A">
      <w:pPr>
        <w:rPr>
          <w:sz w:val="24"/>
          <w:szCs w:val="24"/>
        </w:rPr>
      </w:pPr>
      <w:r w:rsidRPr="00BC3717">
        <w:rPr>
          <w:sz w:val="24"/>
          <w:szCs w:val="24"/>
        </w:rPr>
        <w:t>Respectfully Submitted,</w:t>
      </w:r>
    </w:p>
    <w:p w14:paraId="27652813" w14:textId="64D231F0" w:rsidR="00973D0A" w:rsidRPr="00BC3717" w:rsidRDefault="007B24B7" w:rsidP="00973D0A">
      <w:pPr>
        <w:rPr>
          <w:sz w:val="24"/>
          <w:szCs w:val="24"/>
        </w:rPr>
      </w:pPr>
      <w:r w:rsidRPr="00BC3717">
        <w:rPr>
          <w:sz w:val="24"/>
          <w:szCs w:val="24"/>
        </w:rPr>
        <w:t>Angela Brumbaugh</w:t>
      </w:r>
      <w:r w:rsidR="00973D0A" w:rsidRPr="00BC3717">
        <w:rPr>
          <w:sz w:val="24"/>
          <w:szCs w:val="24"/>
        </w:rPr>
        <w:br/>
      </w:r>
      <w:r w:rsidRPr="00BC3717">
        <w:rPr>
          <w:sz w:val="24"/>
          <w:szCs w:val="24"/>
        </w:rPr>
        <w:t>Office Manager</w:t>
      </w:r>
    </w:p>
    <w:sectPr w:rsidR="00973D0A" w:rsidRPr="00BC3717"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76F6DAED" w:rsidR="005C62C8" w:rsidRPr="00B307B7" w:rsidRDefault="00762A31" w:rsidP="005C62C8">
    <w:pPr>
      <w:pStyle w:val="Footer"/>
    </w:pPr>
    <w:r>
      <w:t>6</w:t>
    </w:r>
    <w:r w:rsidR="00310571">
      <w:t>4</w:t>
    </w:r>
    <w:r w:rsidR="002E2605">
      <w:t>2</w:t>
    </w:r>
    <w:r w:rsidR="002E2605">
      <w:rPr>
        <w:vertAlign w:val="superscript"/>
      </w:rPr>
      <w:t>nd</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0BC72C0B" w:rsidR="005C62C8" w:rsidRPr="00B307B7" w:rsidRDefault="00140D4D">
    <w:pPr>
      <w:pStyle w:val="Footer"/>
    </w:pPr>
    <w:r>
      <w:t xml:space="preserve">Thursday, </w:t>
    </w:r>
    <w:r w:rsidR="002E2605">
      <w:t>May</w:t>
    </w:r>
    <w:r w:rsidR="00F9380B">
      <w:t xml:space="preserve"> 1</w:t>
    </w:r>
    <w:r w:rsidR="002E2605">
      <w:t>5</w:t>
    </w:r>
    <w:r w:rsidR="007460D0">
      <w:t>,</w:t>
    </w:r>
    <w:r>
      <w:t xml:space="preserve"> 202</w:t>
    </w:r>
    <w:r w:rsidR="00F10D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CA6" w14:textId="3489C489" w:rsidR="00B468AA" w:rsidRDefault="00B4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24459B88"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0A6735DB"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F267A"/>
    <w:multiLevelType w:val="hybridMultilevel"/>
    <w:tmpl w:val="4D54F152"/>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8"/>
  </w:num>
  <w:num w:numId="12" w16cid:durableId="84496688">
    <w:abstractNumId w:val="18"/>
  </w:num>
  <w:num w:numId="13" w16cid:durableId="837961453">
    <w:abstractNumId w:val="18"/>
  </w:num>
  <w:num w:numId="14" w16cid:durableId="1446192603">
    <w:abstractNumId w:val="18"/>
    <w:lvlOverride w:ilvl="0">
      <w:startOverride w:val="3"/>
    </w:lvlOverride>
  </w:num>
  <w:num w:numId="15" w16cid:durableId="2104497023">
    <w:abstractNumId w:val="19"/>
  </w:num>
  <w:num w:numId="16" w16cid:durableId="114176744">
    <w:abstractNumId w:val="16"/>
  </w:num>
  <w:num w:numId="17" w16cid:durableId="2130585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1"/>
  </w:num>
  <w:num w:numId="19" w16cid:durableId="505630813">
    <w:abstractNumId w:val="20"/>
  </w:num>
  <w:num w:numId="20" w16cid:durableId="1472552002">
    <w:abstractNumId w:val="11"/>
  </w:num>
  <w:num w:numId="21" w16cid:durableId="1225527764">
    <w:abstractNumId w:val="13"/>
  </w:num>
  <w:num w:numId="22" w16cid:durableId="516114189">
    <w:abstractNumId w:val="29"/>
  </w:num>
  <w:num w:numId="23" w16cid:durableId="1343317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514784">
    <w:abstractNumId w:val="17"/>
  </w:num>
  <w:num w:numId="25" w16cid:durableId="1478839783">
    <w:abstractNumId w:val="24"/>
  </w:num>
  <w:num w:numId="26" w16cid:durableId="808937242">
    <w:abstractNumId w:val="10"/>
  </w:num>
  <w:num w:numId="27" w16cid:durableId="1993294824">
    <w:abstractNumId w:val="23"/>
  </w:num>
  <w:num w:numId="28" w16cid:durableId="1505239968">
    <w:abstractNumId w:val="27"/>
  </w:num>
  <w:num w:numId="29" w16cid:durableId="188105434">
    <w:abstractNumId w:val="26"/>
  </w:num>
  <w:num w:numId="30" w16cid:durableId="1988433404">
    <w:abstractNumId w:val="14"/>
  </w:num>
  <w:num w:numId="31" w16cid:durableId="1013260174">
    <w:abstractNumId w:val="22"/>
  </w:num>
  <w:num w:numId="32" w16cid:durableId="1014259713">
    <w:abstractNumId w:val="25"/>
  </w:num>
  <w:num w:numId="33" w16cid:durableId="551698762">
    <w:abstractNumId w:val="28"/>
  </w:num>
  <w:num w:numId="34" w16cid:durableId="2143690760">
    <w:abstractNumId w:val="30"/>
  </w:num>
  <w:num w:numId="35" w16cid:durableId="1805000937">
    <w:abstractNumId w:val="12"/>
  </w:num>
  <w:num w:numId="36" w16cid:durableId="1293171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30673"/>
    <w:rsid w:val="00033BF4"/>
    <w:rsid w:val="0003442C"/>
    <w:rsid w:val="00053980"/>
    <w:rsid w:val="00053C74"/>
    <w:rsid w:val="00055B42"/>
    <w:rsid w:val="00056D5E"/>
    <w:rsid w:val="000708D8"/>
    <w:rsid w:val="00080D78"/>
    <w:rsid w:val="0008235F"/>
    <w:rsid w:val="0008581C"/>
    <w:rsid w:val="00097346"/>
    <w:rsid w:val="000A1E44"/>
    <w:rsid w:val="000A36AE"/>
    <w:rsid w:val="000A3F60"/>
    <w:rsid w:val="000C23B4"/>
    <w:rsid w:val="000C42D0"/>
    <w:rsid w:val="000C5744"/>
    <w:rsid w:val="000D13A4"/>
    <w:rsid w:val="000D2018"/>
    <w:rsid w:val="000E56EE"/>
    <w:rsid w:val="000E7FDB"/>
    <w:rsid w:val="00103548"/>
    <w:rsid w:val="00140D4D"/>
    <w:rsid w:val="00151D22"/>
    <w:rsid w:val="00166020"/>
    <w:rsid w:val="001857A4"/>
    <w:rsid w:val="00185FA2"/>
    <w:rsid w:val="001B54CA"/>
    <w:rsid w:val="001C390E"/>
    <w:rsid w:val="001C64C9"/>
    <w:rsid w:val="001C778B"/>
    <w:rsid w:val="001D0F62"/>
    <w:rsid w:val="001D5227"/>
    <w:rsid w:val="001E7D4B"/>
    <w:rsid w:val="002033A8"/>
    <w:rsid w:val="002364F9"/>
    <w:rsid w:val="00245EB4"/>
    <w:rsid w:val="00250905"/>
    <w:rsid w:val="002549FB"/>
    <w:rsid w:val="002755BC"/>
    <w:rsid w:val="00295F8A"/>
    <w:rsid w:val="002B07D4"/>
    <w:rsid w:val="002B61A3"/>
    <w:rsid w:val="002C0655"/>
    <w:rsid w:val="002C6544"/>
    <w:rsid w:val="002C6D21"/>
    <w:rsid w:val="002D7412"/>
    <w:rsid w:val="002E2605"/>
    <w:rsid w:val="002F4919"/>
    <w:rsid w:val="002F5FC2"/>
    <w:rsid w:val="00302707"/>
    <w:rsid w:val="00304E6C"/>
    <w:rsid w:val="00305ECC"/>
    <w:rsid w:val="0031051B"/>
    <w:rsid w:val="00310571"/>
    <w:rsid w:val="003117F0"/>
    <w:rsid w:val="003120D0"/>
    <w:rsid w:val="00322370"/>
    <w:rsid w:val="003369BE"/>
    <w:rsid w:val="003556B9"/>
    <w:rsid w:val="00363226"/>
    <w:rsid w:val="00364F23"/>
    <w:rsid w:val="00377F9F"/>
    <w:rsid w:val="003A0613"/>
    <w:rsid w:val="003A2F20"/>
    <w:rsid w:val="003A4E6D"/>
    <w:rsid w:val="003A7E1B"/>
    <w:rsid w:val="003D4113"/>
    <w:rsid w:val="003D5A26"/>
    <w:rsid w:val="003E6568"/>
    <w:rsid w:val="003F3C0C"/>
    <w:rsid w:val="003F66A6"/>
    <w:rsid w:val="00400F0D"/>
    <w:rsid w:val="00401857"/>
    <w:rsid w:val="00402E91"/>
    <w:rsid w:val="00403C6E"/>
    <w:rsid w:val="004155F0"/>
    <w:rsid w:val="00417244"/>
    <w:rsid w:val="00422D3D"/>
    <w:rsid w:val="00430406"/>
    <w:rsid w:val="00431C51"/>
    <w:rsid w:val="00440B49"/>
    <w:rsid w:val="00490D72"/>
    <w:rsid w:val="0049366A"/>
    <w:rsid w:val="004B0FCF"/>
    <w:rsid w:val="004B1FEF"/>
    <w:rsid w:val="004B4DC6"/>
    <w:rsid w:val="004C4EE2"/>
    <w:rsid w:val="004D4035"/>
    <w:rsid w:val="004E0EC0"/>
    <w:rsid w:val="004E4613"/>
    <w:rsid w:val="004E7370"/>
    <w:rsid w:val="005038F1"/>
    <w:rsid w:val="005068D9"/>
    <w:rsid w:val="00507CAB"/>
    <w:rsid w:val="0051406C"/>
    <w:rsid w:val="005212F0"/>
    <w:rsid w:val="005226DA"/>
    <w:rsid w:val="00533035"/>
    <w:rsid w:val="005407A6"/>
    <w:rsid w:val="00542439"/>
    <w:rsid w:val="00555992"/>
    <w:rsid w:val="00561870"/>
    <w:rsid w:val="00571B3A"/>
    <w:rsid w:val="00573238"/>
    <w:rsid w:val="0058570D"/>
    <w:rsid w:val="00586AD7"/>
    <w:rsid w:val="00590512"/>
    <w:rsid w:val="005966E2"/>
    <w:rsid w:val="005B05F5"/>
    <w:rsid w:val="005B32D9"/>
    <w:rsid w:val="005C43FA"/>
    <w:rsid w:val="005C62C8"/>
    <w:rsid w:val="005D2A2B"/>
    <w:rsid w:val="005E2807"/>
    <w:rsid w:val="005E607A"/>
    <w:rsid w:val="005E60B5"/>
    <w:rsid w:val="00606A8D"/>
    <w:rsid w:val="00606DC9"/>
    <w:rsid w:val="00623F41"/>
    <w:rsid w:val="006257FB"/>
    <w:rsid w:val="0062640F"/>
    <w:rsid w:val="00654867"/>
    <w:rsid w:val="00667DED"/>
    <w:rsid w:val="00672501"/>
    <w:rsid w:val="00674E45"/>
    <w:rsid w:val="0068051E"/>
    <w:rsid w:val="006B6A1F"/>
    <w:rsid w:val="006D429D"/>
    <w:rsid w:val="006D7B70"/>
    <w:rsid w:val="006F4964"/>
    <w:rsid w:val="006F77BD"/>
    <w:rsid w:val="00717A66"/>
    <w:rsid w:val="00725F99"/>
    <w:rsid w:val="00736BC1"/>
    <w:rsid w:val="007410B4"/>
    <w:rsid w:val="00743C34"/>
    <w:rsid w:val="007460D0"/>
    <w:rsid w:val="00747693"/>
    <w:rsid w:val="00762A31"/>
    <w:rsid w:val="0076301C"/>
    <w:rsid w:val="007644BD"/>
    <w:rsid w:val="007653A8"/>
    <w:rsid w:val="0076733D"/>
    <w:rsid w:val="007755DC"/>
    <w:rsid w:val="007764FF"/>
    <w:rsid w:val="007B24B7"/>
    <w:rsid w:val="007B6E8C"/>
    <w:rsid w:val="007C156C"/>
    <w:rsid w:val="007C536B"/>
    <w:rsid w:val="007D1E4E"/>
    <w:rsid w:val="007D4B97"/>
    <w:rsid w:val="007E0564"/>
    <w:rsid w:val="007F688C"/>
    <w:rsid w:val="007F6A09"/>
    <w:rsid w:val="00800EB7"/>
    <w:rsid w:val="0080448C"/>
    <w:rsid w:val="0081649B"/>
    <w:rsid w:val="008177DD"/>
    <w:rsid w:val="00823060"/>
    <w:rsid w:val="00830534"/>
    <w:rsid w:val="00830EAC"/>
    <w:rsid w:val="008356EF"/>
    <w:rsid w:val="00837583"/>
    <w:rsid w:val="00863E14"/>
    <w:rsid w:val="0086687D"/>
    <w:rsid w:val="00867722"/>
    <w:rsid w:val="00877430"/>
    <w:rsid w:val="008815D2"/>
    <w:rsid w:val="00884633"/>
    <w:rsid w:val="008849B0"/>
    <w:rsid w:val="00891893"/>
    <w:rsid w:val="00891FEE"/>
    <w:rsid w:val="008B0ED3"/>
    <w:rsid w:val="008B70F4"/>
    <w:rsid w:val="008C0015"/>
    <w:rsid w:val="008C5444"/>
    <w:rsid w:val="008F259E"/>
    <w:rsid w:val="009001A2"/>
    <w:rsid w:val="009110A5"/>
    <w:rsid w:val="00913A43"/>
    <w:rsid w:val="00915E16"/>
    <w:rsid w:val="00917862"/>
    <w:rsid w:val="0092146D"/>
    <w:rsid w:val="00921B96"/>
    <w:rsid w:val="0093556B"/>
    <w:rsid w:val="00935FCE"/>
    <w:rsid w:val="00937D83"/>
    <w:rsid w:val="00951521"/>
    <w:rsid w:val="00955E27"/>
    <w:rsid w:val="00963BC9"/>
    <w:rsid w:val="00966003"/>
    <w:rsid w:val="00970F5F"/>
    <w:rsid w:val="00973D0A"/>
    <w:rsid w:val="009915AD"/>
    <w:rsid w:val="00993CCE"/>
    <w:rsid w:val="00994CC5"/>
    <w:rsid w:val="009A24DF"/>
    <w:rsid w:val="009C3A20"/>
    <w:rsid w:val="009C4B43"/>
    <w:rsid w:val="009C5DA7"/>
    <w:rsid w:val="009D6A08"/>
    <w:rsid w:val="009F6F2C"/>
    <w:rsid w:val="00A1419F"/>
    <w:rsid w:val="00A15A62"/>
    <w:rsid w:val="00A32AD1"/>
    <w:rsid w:val="00A4146B"/>
    <w:rsid w:val="00A609BC"/>
    <w:rsid w:val="00A61DA1"/>
    <w:rsid w:val="00A70603"/>
    <w:rsid w:val="00A76958"/>
    <w:rsid w:val="00A870C6"/>
    <w:rsid w:val="00AA1084"/>
    <w:rsid w:val="00AA1F8A"/>
    <w:rsid w:val="00AB16A5"/>
    <w:rsid w:val="00AC66EF"/>
    <w:rsid w:val="00AD3BEF"/>
    <w:rsid w:val="00B01FD3"/>
    <w:rsid w:val="00B03DAF"/>
    <w:rsid w:val="00B0483D"/>
    <w:rsid w:val="00B220E0"/>
    <w:rsid w:val="00B234CB"/>
    <w:rsid w:val="00B307B7"/>
    <w:rsid w:val="00B31121"/>
    <w:rsid w:val="00B342DD"/>
    <w:rsid w:val="00B34972"/>
    <w:rsid w:val="00B41D9A"/>
    <w:rsid w:val="00B4259C"/>
    <w:rsid w:val="00B468AA"/>
    <w:rsid w:val="00B62E48"/>
    <w:rsid w:val="00B63404"/>
    <w:rsid w:val="00B7584C"/>
    <w:rsid w:val="00B83416"/>
    <w:rsid w:val="00B9019B"/>
    <w:rsid w:val="00B94A88"/>
    <w:rsid w:val="00BA0267"/>
    <w:rsid w:val="00BA2544"/>
    <w:rsid w:val="00BA27E4"/>
    <w:rsid w:val="00BA2CA8"/>
    <w:rsid w:val="00BA3D41"/>
    <w:rsid w:val="00BB7147"/>
    <w:rsid w:val="00BC3717"/>
    <w:rsid w:val="00BD42A3"/>
    <w:rsid w:val="00C008B2"/>
    <w:rsid w:val="00C11FF6"/>
    <w:rsid w:val="00C129B2"/>
    <w:rsid w:val="00C12F83"/>
    <w:rsid w:val="00C14007"/>
    <w:rsid w:val="00C164DB"/>
    <w:rsid w:val="00C20EAE"/>
    <w:rsid w:val="00C25823"/>
    <w:rsid w:val="00C3516B"/>
    <w:rsid w:val="00C378E1"/>
    <w:rsid w:val="00C45BF8"/>
    <w:rsid w:val="00C523BB"/>
    <w:rsid w:val="00C52F20"/>
    <w:rsid w:val="00C66CE2"/>
    <w:rsid w:val="00C8062A"/>
    <w:rsid w:val="00C8388F"/>
    <w:rsid w:val="00CA25D0"/>
    <w:rsid w:val="00CA71AD"/>
    <w:rsid w:val="00CB014A"/>
    <w:rsid w:val="00CC0D9C"/>
    <w:rsid w:val="00CC12C1"/>
    <w:rsid w:val="00CC7C80"/>
    <w:rsid w:val="00CD3DE8"/>
    <w:rsid w:val="00CE20E1"/>
    <w:rsid w:val="00CE7D30"/>
    <w:rsid w:val="00CF51F3"/>
    <w:rsid w:val="00D14573"/>
    <w:rsid w:val="00D14852"/>
    <w:rsid w:val="00D14AC4"/>
    <w:rsid w:val="00D36777"/>
    <w:rsid w:val="00D44FDE"/>
    <w:rsid w:val="00D6254C"/>
    <w:rsid w:val="00D7371E"/>
    <w:rsid w:val="00D74B01"/>
    <w:rsid w:val="00D80F68"/>
    <w:rsid w:val="00D813F9"/>
    <w:rsid w:val="00D81BBC"/>
    <w:rsid w:val="00D8361F"/>
    <w:rsid w:val="00DC66A5"/>
    <w:rsid w:val="00DD4036"/>
    <w:rsid w:val="00E02D06"/>
    <w:rsid w:val="00E049A2"/>
    <w:rsid w:val="00E05114"/>
    <w:rsid w:val="00E068C0"/>
    <w:rsid w:val="00E15E3C"/>
    <w:rsid w:val="00E1757A"/>
    <w:rsid w:val="00E224E4"/>
    <w:rsid w:val="00E252A3"/>
    <w:rsid w:val="00E57E50"/>
    <w:rsid w:val="00E64F48"/>
    <w:rsid w:val="00E65955"/>
    <w:rsid w:val="00E8124B"/>
    <w:rsid w:val="00E832F2"/>
    <w:rsid w:val="00E878AC"/>
    <w:rsid w:val="00EB3F8F"/>
    <w:rsid w:val="00EB7E2A"/>
    <w:rsid w:val="00EC7A78"/>
    <w:rsid w:val="00ED361C"/>
    <w:rsid w:val="00ED4C65"/>
    <w:rsid w:val="00EE3A55"/>
    <w:rsid w:val="00F04B28"/>
    <w:rsid w:val="00F10D74"/>
    <w:rsid w:val="00F1610E"/>
    <w:rsid w:val="00F163E8"/>
    <w:rsid w:val="00F1658B"/>
    <w:rsid w:val="00F20A4F"/>
    <w:rsid w:val="00F301C4"/>
    <w:rsid w:val="00F37F43"/>
    <w:rsid w:val="00F44443"/>
    <w:rsid w:val="00F51BA3"/>
    <w:rsid w:val="00F54B89"/>
    <w:rsid w:val="00F61186"/>
    <w:rsid w:val="00F73356"/>
    <w:rsid w:val="00F735CD"/>
    <w:rsid w:val="00F90189"/>
    <w:rsid w:val="00F9380B"/>
    <w:rsid w:val="00FA5582"/>
    <w:rsid w:val="00FB0923"/>
    <w:rsid w:val="00FB2E84"/>
    <w:rsid w:val="00FC3192"/>
    <w:rsid w:val="00FD0626"/>
    <w:rsid w:val="00FD1468"/>
    <w:rsid w:val="00FD6117"/>
    <w:rsid w:val="00FE09BA"/>
    <w:rsid w:val="00FE0BAB"/>
    <w:rsid w:val="00FF0CC4"/>
    <w:rsid w:val="00FF592D"/>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10</cp:revision>
  <cp:lastPrinted>2025-05-09T17:38:00Z</cp:lastPrinted>
  <dcterms:created xsi:type="dcterms:W3CDTF">2025-05-15T19:38:00Z</dcterms:created>
  <dcterms:modified xsi:type="dcterms:W3CDTF">2025-08-12T15:25:00Z</dcterms:modified>
</cp:coreProperties>
</file>